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03D" w:rsidRPr="00E43854" w:rsidRDefault="0032103D" w:rsidP="008F05AF">
      <w:pPr>
        <w:spacing w:line="360" w:lineRule="auto"/>
        <w:ind w:left="-360" w:firstLine="180"/>
        <w:jc w:val="center"/>
        <w:rPr>
          <w:sz w:val="28"/>
          <w:szCs w:val="28"/>
          <w:lang w:val="kk-KZ"/>
        </w:rPr>
      </w:pPr>
      <w:r w:rsidRPr="00E43854">
        <w:rPr>
          <w:caps/>
          <w:spacing w:val="-10"/>
          <w:sz w:val="28"/>
          <w:szCs w:val="28"/>
          <w:lang w:val="kk-KZ"/>
        </w:rPr>
        <w:t>ҚАЗАҚСТАН РЕСПУБЛИКАСЫНЫҢ БІЛІМ ЖӘНЕ ҒЫЛЫМ МИНИСТРЛІГІ</w:t>
      </w:r>
    </w:p>
    <w:tbl>
      <w:tblPr>
        <w:tblW w:w="9108" w:type="dxa"/>
        <w:tblLayout w:type="fixed"/>
        <w:tblLook w:val="0000"/>
      </w:tblPr>
      <w:tblGrid>
        <w:gridCol w:w="3528"/>
        <w:gridCol w:w="1440"/>
        <w:gridCol w:w="4140"/>
      </w:tblGrid>
      <w:tr w:rsidR="0032103D" w:rsidRPr="00E43854" w:rsidTr="008F05AF">
        <w:trPr>
          <w:trHeight w:val="1620"/>
        </w:trPr>
        <w:tc>
          <w:tcPr>
            <w:tcW w:w="3528" w:type="dxa"/>
          </w:tcPr>
          <w:p w:rsidR="0032103D" w:rsidRPr="00E43854" w:rsidRDefault="0032103D" w:rsidP="008F05AF">
            <w:pPr>
              <w:framePr w:hSpace="180" w:wrap="around" w:vAnchor="text" w:hAnchor="text" w:x="109" w:y="166"/>
              <w:spacing w:line="360" w:lineRule="auto"/>
              <w:rPr>
                <w:sz w:val="28"/>
                <w:szCs w:val="28"/>
                <w:lang w:val="kk-KZ"/>
              </w:rPr>
            </w:pPr>
            <w:r w:rsidRPr="00E43854">
              <w:rPr>
                <w:caps/>
                <w:sz w:val="28"/>
                <w:szCs w:val="28"/>
                <w:lang w:val="kk-KZ"/>
              </w:rPr>
              <w:t>«А. Б</w:t>
            </w:r>
            <w:r w:rsidRPr="00E43854">
              <w:rPr>
                <w:sz w:val="28"/>
                <w:szCs w:val="28"/>
                <w:lang w:val="kk-KZ"/>
              </w:rPr>
              <w:t xml:space="preserve">айтұрсынов атындағы </w:t>
            </w:r>
          </w:p>
          <w:p w:rsidR="0032103D" w:rsidRPr="00E43854" w:rsidRDefault="0032103D" w:rsidP="008F05AF">
            <w:pPr>
              <w:framePr w:hSpace="180" w:wrap="around" w:vAnchor="text" w:hAnchor="text" w:x="109" w:y="166"/>
              <w:spacing w:line="360" w:lineRule="auto"/>
              <w:rPr>
                <w:sz w:val="28"/>
                <w:szCs w:val="28"/>
                <w:lang w:val="kk-KZ"/>
              </w:rPr>
            </w:pPr>
            <w:r w:rsidRPr="00E43854">
              <w:rPr>
                <w:sz w:val="28"/>
                <w:szCs w:val="28"/>
                <w:lang w:val="kk-KZ"/>
              </w:rPr>
              <w:t xml:space="preserve">Қостанай </w:t>
            </w:r>
          </w:p>
          <w:p w:rsidR="0032103D" w:rsidRPr="00E43854" w:rsidRDefault="0032103D" w:rsidP="008F05AF">
            <w:pPr>
              <w:framePr w:hSpace="180" w:wrap="around" w:vAnchor="text" w:hAnchor="text" w:x="109" w:y="166"/>
              <w:spacing w:line="360" w:lineRule="auto"/>
              <w:rPr>
                <w:sz w:val="28"/>
                <w:szCs w:val="28"/>
                <w:lang w:val="kk-KZ"/>
              </w:rPr>
            </w:pPr>
            <w:r w:rsidRPr="00E43854">
              <w:rPr>
                <w:sz w:val="28"/>
                <w:szCs w:val="28"/>
                <w:lang w:val="kk-KZ"/>
              </w:rPr>
              <w:t xml:space="preserve">мемлекеттік </w:t>
            </w:r>
          </w:p>
          <w:p w:rsidR="0032103D" w:rsidRPr="00E43854" w:rsidRDefault="0032103D" w:rsidP="008F05AF">
            <w:pPr>
              <w:framePr w:hSpace="180" w:wrap="around" w:vAnchor="text" w:hAnchor="text" w:x="109" w:y="166"/>
              <w:spacing w:line="360" w:lineRule="auto"/>
              <w:rPr>
                <w:sz w:val="28"/>
                <w:szCs w:val="28"/>
                <w:lang w:val="kk-KZ"/>
              </w:rPr>
            </w:pPr>
            <w:r w:rsidRPr="00E43854">
              <w:rPr>
                <w:sz w:val="28"/>
                <w:szCs w:val="28"/>
                <w:lang w:val="kk-KZ"/>
              </w:rPr>
              <w:t>университеті» РМК</w:t>
            </w:r>
          </w:p>
          <w:p w:rsidR="0032103D" w:rsidRPr="00E43854" w:rsidRDefault="0032103D" w:rsidP="008F05AF">
            <w:pPr>
              <w:framePr w:hSpace="180" w:wrap="around" w:vAnchor="text" w:hAnchor="text" w:x="109" w:y="166"/>
              <w:spacing w:line="360" w:lineRule="auto"/>
              <w:rPr>
                <w:sz w:val="28"/>
                <w:szCs w:val="28"/>
                <w:lang w:val="kk-KZ"/>
              </w:rPr>
            </w:pPr>
          </w:p>
          <w:p w:rsidR="0032103D" w:rsidRPr="00E43854" w:rsidRDefault="0032103D" w:rsidP="008F05AF">
            <w:pPr>
              <w:framePr w:hSpace="180" w:wrap="around" w:vAnchor="text" w:hAnchor="text" w:x="109" w:y="166"/>
              <w:rPr>
                <w:sz w:val="28"/>
                <w:szCs w:val="28"/>
                <w:lang w:val="kk-KZ"/>
              </w:rPr>
            </w:pPr>
            <w:r w:rsidRPr="00E43854">
              <w:rPr>
                <w:sz w:val="28"/>
                <w:szCs w:val="28"/>
                <w:lang w:val="kk-KZ"/>
              </w:rPr>
              <w:t>Аграрлық-биологиялық</w:t>
            </w:r>
            <w:r w:rsidRPr="00E43854">
              <w:rPr>
                <w:sz w:val="28"/>
                <w:szCs w:val="28"/>
              </w:rPr>
              <w:t xml:space="preserve"> факультет</w:t>
            </w:r>
            <w:r w:rsidRPr="00E43854">
              <w:rPr>
                <w:sz w:val="28"/>
                <w:szCs w:val="28"/>
                <w:lang w:val="kk-KZ"/>
              </w:rPr>
              <w:t>і</w:t>
            </w:r>
          </w:p>
        </w:tc>
        <w:tc>
          <w:tcPr>
            <w:tcW w:w="1440" w:type="dxa"/>
          </w:tcPr>
          <w:p w:rsidR="0032103D" w:rsidRPr="00E43854" w:rsidRDefault="0032103D" w:rsidP="008F05AF">
            <w:pPr>
              <w:framePr w:hSpace="180" w:wrap="around" w:vAnchor="text" w:hAnchor="text" w:x="109" w:y="166"/>
              <w:jc w:val="center"/>
              <w:rPr>
                <w:sz w:val="28"/>
                <w:szCs w:val="28"/>
              </w:rPr>
            </w:pPr>
          </w:p>
        </w:tc>
        <w:tc>
          <w:tcPr>
            <w:tcW w:w="4140" w:type="dxa"/>
          </w:tcPr>
          <w:p w:rsidR="0032103D" w:rsidRPr="00E43854" w:rsidRDefault="0032103D" w:rsidP="008F05AF">
            <w:pPr>
              <w:framePr w:hSpace="180" w:wrap="around" w:vAnchor="text" w:hAnchor="text" w:x="109" w:y="166"/>
              <w:rPr>
                <w:b/>
                <w:sz w:val="28"/>
                <w:szCs w:val="28"/>
                <w:lang w:val="kk-KZ"/>
              </w:rPr>
            </w:pPr>
            <w:r w:rsidRPr="00E43854">
              <w:rPr>
                <w:b/>
                <w:sz w:val="28"/>
                <w:szCs w:val="28"/>
                <w:lang w:val="kk-KZ"/>
              </w:rPr>
              <w:t>БЕКІТЕМІН</w:t>
            </w:r>
          </w:p>
          <w:p w:rsidR="0032103D" w:rsidRPr="00E43854" w:rsidRDefault="0032103D" w:rsidP="008F05AF">
            <w:pPr>
              <w:framePr w:hSpace="180" w:wrap="around" w:vAnchor="text" w:hAnchor="text" w:x="109" w:y="166"/>
              <w:rPr>
                <w:sz w:val="28"/>
                <w:szCs w:val="28"/>
              </w:rPr>
            </w:pPr>
          </w:p>
          <w:p w:rsidR="0032103D" w:rsidRPr="00E43854" w:rsidRDefault="0032103D" w:rsidP="008F05AF">
            <w:pPr>
              <w:framePr w:hSpace="180" w:wrap="around" w:vAnchor="text" w:hAnchor="text" w:x="109" w:y="166"/>
              <w:spacing w:line="360" w:lineRule="auto"/>
              <w:rPr>
                <w:sz w:val="28"/>
                <w:szCs w:val="28"/>
                <w:lang w:val="kk-KZ"/>
              </w:rPr>
            </w:pPr>
            <w:r w:rsidRPr="00E43854">
              <w:rPr>
                <w:sz w:val="28"/>
                <w:szCs w:val="28"/>
                <w:lang w:val="kk-KZ"/>
              </w:rPr>
              <w:t>Оқу және жаңа технология бойынша оқыту жұмыстарының проректоры</w:t>
            </w:r>
          </w:p>
          <w:p w:rsidR="0032103D" w:rsidRPr="00E43854" w:rsidRDefault="0032103D" w:rsidP="008F05AF">
            <w:pPr>
              <w:framePr w:hSpace="180" w:wrap="around" w:vAnchor="text" w:hAnchor="text" w:x="109" w:y="166"/>
              <w:spacing w:line="360" w:lineRule="auto"/>
              <w:rPr>
                <w:sz w:val="28"/>
                <w:szCs w:val="28"/>
              </w:rPr>
            </w:pPr>
            <w:r w:rsidRPr="00E43854">
              <w:rPr>
                <w:sz w:val="28"/>
                <w:szCs w:val="28"/>
              </w:rPr>
              <w:t>___________________Ф.Майер</w:t>
            </w:r>
          </w:p>
          <w:p w:rsidR="0032103D" w:rsidRPr="00E43854" w:rsidRDefault="0032103D" w:rsidP="008F05AF">
            <w:pPr>
              <w:framePr w:hSpace="180" w:wrap="around" w:vAnchor="text" w:hAnchor="text" w:x="109" w:y="166"/>
              <w:spacing w:line="360" w:lineRule="auto"/>
              <w:rPr>
                <w:sz w:val="28"/>
                <w:szCs w:val="28"/>
              </w:rPr>
            </w:pPr>
            <w:r w:rsidRPr="00E43854">
              <w:rPr>
                <w:sz w:val="28"/>
                <w:szCs w:val="28"/>
              </w:rPr>
              <w:t>_____._________201</w:t>
            </w:r>
            <w:r>
              <w:rPr>
                <w:sz w:val="28"/>
                <w:szCs w:val="28"/>
                <w:lang w:val="kk-KZ"/>
              </w:rPr>
              <w:t>3</w:t>
            </w:r>
            <w:r w:rsidRPr="00E43854">
              <w:rPr>
                <w:sz w:val="28"/>
                <w:szCs w:val="28"/>
              </w:rPr>
              <w:t xml:space="preserve">___ </w:t>
            </w:r>
            <w:r w:rsidRPr="00E43854">
              <w:rPr>
                <w:sz w:val="28"/>
                <w:szCs w:val="28"/>
                <w:lang w:val="kk-KZ"/>
              </w:rPr>
              <w:t>ж</w:t>
            </w:r>
            <w:r w:rsidRPr="00E43854">
              <w:rPr>
                <w:sz w:val="28"/>
                <w:szCs w:val="28"/>
              </w:rPr>
              <w:t>.</w:t>
            </w:r>
          </w:p>
          <w:p w:rsidR="0032103D" w:rsidRPr="00E43854" w:rsidRDefault="0032103D" w:rsidP="008F05AF">
            <w:pPr>
              <w:framePr w:hSpace="180" w:wrap="around" w:vAnchor="text" w:hAnchor="text" w:x="109" w:y="166"/>
              <w:spacing w:line="360" w:lineRule="auto"/>
              <w:rPr>
                <w:sz w:val="28"/>
                <w:szCs w:val="28"/>
              </w:rPr>
            </w:pPr>
          </w:p>
        </w:tc>
      </w:tr>
    </w:tbl>
    <w:p w:rsidR="0032103D" w:rsidRPr="00E43854" w:rsidRDefault="0032103D" w:rsidP="008F05AF">
      <w:pPr>
        <w:pStyle w:val="Heading4"/>
        <w:rPr>
          <w:b w:val="0"/>
        </w:rPr>
      </w:pPr>
    </w:p>
    <w:p w:rsidR="0032103D" w:rsidRPr="00E43854" w:rsidRDefault="0032103D" w:rsidP="008F05AF">
      <w:pPr>
        <w:pStyle w:val="Heading4"/>
        <w:rPr>
          <w:b w:val="0"/>
        </w:rPr>
      </w:pPr>
    </w:p>
    <w:p w:rsidR="0032103D" w:rsidRPr="00E43854" w:rsidRDefault="0032103D" w:rsidP="008F05AF">
      <w:pPr>
        <w:pStyle w:val="Heading4"/>
        <w:jc w:val="center"/>
        <w:rPr>
          <w:b w:val="0"/>
          <w:lang w:val="kk-KZ"/>
        </w:rPr>
      </w:pPr>
      <w:r w:rsidRPr="00E43854">
        <w:rPr>
          <w:b w:val="0"/>
          <w:lang w:val="kk-KZ"/>
        </w:rPr>
        <w:t>Экология  кафедрасы</w:t>
      </w:r>
    </w:p>
    <w:p w:rsidR="0032103D" w:rsidRPr="00E43854" w:rsidRDefault="0032103D" w:rsidP="008F05AF">
      <w:pPr>
        <w:rPr>
          <w:sz w:val="28"/>
          <w:szCs w:val="28"/>
        </w:rPr>
      </w:pPr>
    </w:p>
    <w:p w:rsidR="0032103D" w:rsidRPr="00E43854" w:rsidRDefault="0032103D" w:rsidP="008F05AF">
      <w:pPr>
        <w:rPr>
          <w:sz w:val="28"/>
          <w:szCs w:val="28"/>
        </w:rPr>
      </w:pPr>
    </w:p>
    <w:p w:rsidR="0032103D" w:rsidRPr="00E43854" w:rsidRDefault="0032103D" w:rsidP="008F05AF">
      <w:pPr>
        <w:rPr>
          <w:sz w:val="28"/>
          <w:szCs w:val="28"/>
        </w:rPr>
      </w:pPr>
    </w:p>
    <w:p w:rsidR="0032103D" w:rsidRPr="00E43854" w:rsidRDefault="0032103D" w:rsidP="008F05AF">
      <w:pPr>
        <w:jc w:val="center"/>
        <w:rPr>
          <w:b/>
          <w:sz w:val="28"/>
          <w:szCs w:val="28"/>
        </w:rPr>
      </w:pPr>
      <w:r w:rsidRPr="00E43854">
        <w:rPr>
          <w:b/>
          <w:sz w:val="28"/>
          <w:szCs w:val="28"/>
          <w:lang w:val="kk-KZ"/>
        </w:rPr>
        <w:t>ОҚУ БАҒДАРЛАМАСЫ</w:t>
      </w:r>
    </w:p>
    <w:p w:rsidR="0032103D" w:rsidRPr="00E43854" w:rsidRDefault="0032103D" w:rsidP="008F05AF">
      <w:pPr>
        <w:jc w:val="center"/>
        <w:rPr>
          <w:b/>
          <w:sz w:val="28"/>
          <w:szCs w:val="28"/>
        </w:rPr>
      </w:pPr>
      <w:r w:rsidRPr="00E43854">
        <w:rPr>
          <w:b/>
          <w:sz w:val="28"/>
          <w:szCs w:val="28"/>
        </w:rPr>
        <w:t>(</w:t>
      </w:r>
      <w:r w:rsidRPr="00E43854">
        <w:rPr>
          <w:b/>
          <w:sz w:val="28"/>
          <w:szCs w:val="28"/>
          <w:lang w:val="en-US"/>
        </w:rPr>
        <w:t>Syllabus</w:t>
      </w:r>
      <w:r w:rsidRPr="00E43854">
        <w:rPr>
          <w:b/>
          <w:sz w:val="28"/>
          <w:szCs w:val="28"/>
        </w:rPr>
        <w:t>)</w:t>
      </w:r>
    </w:p>
    <w:p w:rsidR="0032103D" w:rsidRPr="00E43854" w:rsidRDefault="0032103D" w:rsidP="008F05AF">
      <w:pPr>
        <w:rPr>
          <w:sz w:val="28"/>
          <w:szCs w:val="28"/>
        </w:rPr>
      </w:pPr>
    </w:p>
    <w:p w:rsidR="0032103D" w:rsidRPr="00E43854" w:rsidRDefault="0032103D" w:rsidP="008F05AF">
      <w:pPr>
        <w:pStyle w:val="Heading1"/>
        <w:spacing w:line="360" w:lineRule="auto"/>
        <w:ind w:left="1800"/>
        <w:rPr>
          <w:szCs w:val="28"/>
          <w:lang w:val="kk-KZ"/>
        </w:rPr>
      </w:pPr>
      <w:r w:rsidRPr="00E43854">
        <w:rPr>
          <w:szCs w:val="28"/>
          <w:lang w:val="kk-KZ"/>
        </w:rPr>
        <w:t>пәні</w:t>
      </w:r>
      <w:r w:rsidRPr="00E43854">
        <w:rPr>
          <w:szCs w:val="28"/>
        </w:rPr>
        <w:tab/>
      </w:r>
      <w:r w:rsidRPr="00E43854">
        <w:rPr>
          <w:szCs w:val="28"/>
          <w:lang w:val="kk-KZ"/>
        </w:rPr>
        <w:t>Қоршаған орта мониторингі</w:t>
      </w:r>
    </w:p>
    <w:p w:rsidR="0032103D" w:rsidRPr="00E43854" w:rsidRDefault="0032103D" w:rsidP="008F05AF">
      <w:pPr>
        <w:pStyle w:val="Heading1"/>
        <w:spacing w:line="360" w:lineRule="auto"/>
        <w:ind w:left="1800"/>
        <w:rPr>
          <w:szCs w:val="28"/>
          <w:lang w:val="kk-KZ"/>
        </w:rPr>
      </w:pPr>
      <w:r w:rsidRPr="00E43854">
        <w:rPr>
          <w:szCs w:val="28"/>
          <w:lang w:val="kk-KZ"/>
        </w:rPr>
        <w:t>мамандығы</w:t>
      </w:r>
      <w:r w:rsidRPr="002B6522">
        <w:rPr>
          <w:szCs w:val="28"/>
          <w:lang w:val="kk-KZ"/>
        </w:rPr>
        <w:tab/>
      </w:r>
      <w:r w:rsidRPr="00E43854">
        <w:rPr>
          <w:szCs w:val="28"/>
          <w:lang w:val="kk-KZ"/>
        </w:rPr>
        <w:t>5</w:t>
      </w:r>
      <w:r>
        <w:rPr>
          <w:szCs w:val="28"/>
          <w:lang w:val="kk-KZ"/>
        </w:rPr>
        <w:t>В05</w:t>
      </w:r>
      <w:r w:rsidRPr="00E43854">
        <w:rPr>
          <w:szCs w:val="28"/>
          <w:lang w:val="kk-KZ"/>
        </w:rPr>
        <w:t xml:space="preserve">0608 Экология </w:t>
      </w:r>
    </w:p>
    <w:p w:rsidR="0032103D" w:rsidRPr="00E43854" w:rsidRDefault="0032103D" w:rsidP="008F05AF">
      <w:pPr>
        <w:pStyle w:val="Heading1"/>
        <w:spacing w:line="360" w:lineRule="auto"/>
        <w:ind w:left="1800"/>
        <w:rPr>
          <w:szCs w:val="28"/>
          <w:lang w:val="kk-KZ"/>
        </w:rPr>
      </w:pPr>
      <w:r w:rsidRPr="00E43854">
        <w:rPr>
          <w:szCs w:val="28"/>
          <w:lang w:val="kk-KZ"/>
        </w:rPr>
        <w:t>кредиттер саны</w:t>
      </w:r>
      <w:r w:rsidRPr="002B6522">
        <w:rPr>
          <w:szCs w:val="28"/>
          <w:lang w:val="kk-KZ"/>
        </w:rPr>
        <w:tab/>
      </w:r>
      <w:r w:rsidRPr="00E43854">
        <w:rPr>
          <w:szCs w:val="28"/>
          <w:lang w:val="kk-KZ"/>
        </w:rPr>
        <w:t>3</w:t>
      </w:r>
    </w:p>
    <w:p w:rsidR="0032103D" w:rsidRPr="002B6522" w:rsidRDefault="0032103D" w:rsidP="008F05AF">
      <w:pPr>
        <w:rPr>
          <w:sz w:val="28"/>
          <w:szCs w:val="28"/>
          <w:lang w:val="kk-KZ"/>
        </w:rPr>
      </w:pPr>
      <w:r w:rsidRPr="002B6522">
        <w:rPr>
          <w:sz w:val="28"/>
          <w:szCs w:val="28"/>
          <w:lang w:val="kk-KZ"/>
        </w:rPr>
        <w:tab/>
      </w:r>
      <w:r w:rsidRPr="002B6522">
        <w:rPr>
          <w:sz w:val="28"/>
          <w:szCs w:val="28"/>
          <w:lang w:val="kk-KZ"/>
        </w:rPr>
        <w:tab/>
      </w:r>
      <w:r w:rsidRPr="002B6522">
        <w:rPr>
          <w:sz w:val="28"/>
          <w:szCs w:val="28"/>
          <w:lang w:val="kk-KZ"/>
        </w:rPr>
        <w:tab/>
      </w: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p>
    <w:p w:rsidR="0032103D" w:rsidRPr="002B6522" w:rsidRDefault="0032103D" w:rsidP="008F05AF">
      <w:pPr>
        <w:jc w:val="center"/>
        <w:rPr>
          <w:sz w:val="28"/>
          <w:szCs w:val="28"/>
          <w:lang w:val="kk-KZ"/>
        </w:rPr>
      </w:pPr>
      <w:r w:rsidRPr="00E43854">
        <w:rPr>
          <w:sz w:val="28"/>
          <w:szCs w:val="28"/>
          <w:lang w:val="kk-KZ"/>
        </w:rPr>
        <w:t>Қ</w:t>
      </w:r>
      <w:r w:rsidRPr="002B6522">
        <w:rPr>
          <w:sz w:val="28"/>
          <w:szCs w:val="28"/>
          <w:lang w:val="kk-KZ"/>
        </w:rPr>
        <w:t>останай, 2013</w:t>
      </w:r>
    </w:p>
    <w:p w:rsidR="0032103D" w:rsidRPr="002B6522" w:rsidRDefault="0032103D" w:rsidP="008F05AF">
      <w:pPr>
        <w:jc w:val="center"/>
        <w:rPr>
          <w:sz w:val="28"/>
          <w:szCs w:val="28"/>
          <w:lang w:val="kk-KZ"/>
        </w:rPr>
      </w:pPr>
      <w:r>
        <w:rPr>
          <w:noProof/>
        </w:rPr>
        <w:pict>
          <v:rect id="Rectangle 3" o:spid="_x0000_s1026" style="position:absolute;left:0;text-align:left;margin-left:181.3pt;margin-top:6.45pt;width:79pt;height:6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" stroked="f"/>
        </w:pict>
      </w:r>
      <w:r w:rsidRPr="002B6522">
        <w:rPr>
          <w:sz w:val="28"/>
          <w:szCs w:val="28"/>
          <w:lang w:val="kk-KZ"/>
        </w:rPr>
        <w:br w:type="page"/>
      </w:r>
    </w:p>
    <w:p w:rsidR="0032103D" w:rsidRPr="00E43854" w:rsidRDefault="0032103D" w:rsidP="008F05AF">
      <w:pPr>
        <w:pStyle w:val="Heading1"/>
        <w:jc w:val="both"/>
        <w:rPr>
          <w:szCs w:val="28"/>
          <w:lang w:val="kk-KZ"/>
        </w:rPr>
      </w:pPr>
      <w:r w:rsidRPr="00E43854">
        <w:rPr>
          <w:szCs w:val="28"/>
          <w:lang w:val="kk-KZ"/>
        </w:rPr>
        <w:t xml:space="preserve">Оқу бағдарламасын  т.ғ.к Г.Б Юнусова., аға оқытушы З. Жокушева 22.06.2011ж. РОӘК бекітілген  «Қоршаған орта мониторингі» пәні бойынша типтік бағдарламаның негізінде құрастырған </w:t>
      </w: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r w:rsidRPr="00E43854">
        <w:rPr>
          <w:sz w:val="28"/>
          <w:szCs w:val="28"/>
          <w:lang w:val="kk-KZ"/>
        </w:rPr>
        <w:t xml:space="preserve">     .     . 201</w:t>
      </w:r>
      <w:r>
        <w:rPr>
          <w:sz w:val="28"/>
          <w:szCs w:val="28"/>
          <w:lang w:val="kk-KZ"/>
        </w:rPr>
        <w:t>3</w:t>
      </w:r>
      <w:r w:rsidRPr="00E43854">
        <w:rPr>
          <w:sz w:val="28"/>
          <w:szCs w:val="28"/>
          <w:lang w:val="kk-KZ"/>
        </w:rPr>
        <w:t xml:space="preserve"> ж.                                                       ______________________</w:t>
      </w: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pStyle w:val="Heading6"/>
        <w:spacing w:line="360" w:lineRule="auto"/>
        <w:rPr>
          <w:szCs w:val="28"/>
          <w:lang w:val="kk-KZ"/>
        </w:rPr>
      </w:pPr>
      <w:r w:rsidRPr="00E43854">
        <w:rPr>
          <w:szCs w:val="28"/>
          <w:lang w:val="kk-KZ"/>
        </w:rPr>
        <w:t xml:space="preserve">Экология  кафедрасының отырысында қаралған және ұсынылған   </w:t>
      </w:r>
    </w:p>
    <w:p w:rsidR="0032103D" w:rsidRPr="00E43854" w:rsidRDefault="0032103D" w:rsidP="008F05AF">
      <w:pPr>
        <w:pStyle w:val="Heading6"/>
        <w:spacing w:line="360" w:lineRule="auto"/>
        <w:rPr>
          <w:szCs w:val="28"/>
          <w:lang w:val="kk-KZ"/>
        </w:rPr>
      </w:pPr>
      <w:r w:rsidRPr="00E43854">
        <w:rPr>
          <w:szCs w:val="28"/>
          <w:lang w:val="kk-KZ"/>
        </w:rPr>
        <w:t xml:space="preserve">   .      . 201</w:t>
      </w:r>
      <w:r>
        <w:rPr>
          <w:szCs w:val="28"/>
          <w:lang w:val="kk-KZ"/>
        </w:rPr>
        <w:t>3</w:t>
      </w:r>
      <w:r w:rsidRPr="00E43854">
        <w:rPr>
          <w:szCs w:val="28"/>
          <w:lang w:val="kk-KZ"/>
        </w:rPr>
        <w:t xml:space="preserve"> ж. хаттама № </w:t>
      </w:r>
    </w:p>
    <w:p w:rsidR="0032103D" w:rsidRPr="00E43854" w:rsidRDefault="0032103D" w:rsidP="008F05AF">
      <w:pPr>
        <w:jc w:val="both"/>
        <w:rPr>
          <w:sz w:val="28"/>
          <w:szCs w:val="28"/>
          <w:lang w:val="kk-KZ"/>
        </w:rPr>
      </w:pPr>
    </w:p>
    <w:p w:rsidR="0032103D" w:rsidRPr="00E43854" w:rsidRDefault="0032103D" w:rsidP="008F05AF">
      <w:pPr>
        <w:pStyle w:val="Heading7"/>
        <w:tabs>
          <w:tab w:val="left" w:pos="6480"/>
        </w:tabs>
        <w:rPr>
          <w:szCs w:val="28"/>
          <w:lang w:val="kk-KZ"/>
        </w:rPr>
      </w:pPr>
      <w:r w:rsidRPr="00E43854">
        <w:rPr>
          <w:szCs w:val="28"/>
          <w:u w:val="none"/>
          <w:lang w:val="kk-KZ"/>
        </w:rPr>
        <w:t>Кафедра меңгерушісі                                             Г. Юнусова</w:t>
      </w:r>
    </w:p>
    <w:p w:rsidR="0032103D" w:rsidRPr="00E43854" w:rsidRDefault="0032103D" w:rsidP="008F05AF">
      <w:pPr>
        <w:ind w:left="1416" w:firstLine="708"/>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pStyle w:val="Heading6"/>
        <w:spacing w:line="360" w:lineRule="auto"/>
        <w:rPr>
          <w:szCs w:val="28"/>
          <w:lang w:val="kk-KZ"/>
        </w:rPr>
      </w:pPr>
      <w:r w:rsidRPr="00E43854">
        <w:rPr>
          <w:szCs w:val="28"/>
          <w:lang w:val="kk-KZ"/>
        </w:rPr>
        <w:t>Аграрлық-биологиялық факультетінің әдістемелік кеңесімен мақұлданған</w:t>
      </w:r>
    </w:p>
    <w:p w:rsidR="0032103D" w:rsidRPr="00E43854" w:rsidRDefault="0032103D" w:rsidP="008F05AF">
      <w:pPr>
        <w:spacing w:line="360" w:lineRule="auto"/>
        <w:jc w:val="both"/>
        <w:rPr>
          <w:sz w:val="28"/>
          <w:szCs w:val="28"/>
          <w:lang w:val="kk-KZ"/>
        </w:rPr>
      </w:pPr>
      <w:r w:rsidRPr="00E43854">
        <w:rPr>
          <w:sz w:val="28"/>
          <w:szCs w:val="28"/>
          <w:lang w:val="kk-KZ"/>
        </w:rPr>
        <w:t xml:space="preserve">    .     . 201</w:t>
      </w:r>
      <w:r>
        <w:rPr>
          <w:sz w:val="28"/>
          <w:szCs w:val="28"/>
          <w:lang w:val="kk-KZ"/>
        </w:rPr>
        <w:t>3</w:t>
      </w:r>
      <w:r w:rsidRPr="00E43854">
        <w:rPr>
          <w:sz w:val="28"/>
          <w:szCs w:val="28"/>
          <w:lang w:val="kk-KZ"/>
        </w:rPr>
        <w:t xml:space="preserve"> ж. хаттама № </w:t>
      </w:r>
    </w:p>
    <w:p w:rsidR="0032103D" w:rsidRPr="00E43854" w:rsidRDefault="0032103D" w:rsidP="008F05AF">
      <w:pPr>
        <w:jc w:val="both"/>
        <w:rPr>
          <w:sz w:val="28"/>
          <w:szCs w:val="28"/>
          <w:lang w:val="kk-KZ"/>
        </w:rPr>
      </w:pPr>
    </w:p>
    <w:p w:rsidR="0032103D" w:rsidRPr="00E43854" w:rsidRDefault="0032103D" w:rsidP="008F05AF">
      <w:pPr>
        <w:pStyle w:val="Heading7"/>
        <w:rPr>
          <w:szCs w:val="28"/>
          <w:u w:val="none"/>
          <w:lang w:val="kk-KZ"/>
        </w:rPr>
      </w:pPr>
      <w:r w:rsidRPr="00E43854">
        <w:rPr>
          <w:szCs w:val="28"/>
          <w:u w:val="none"/>
          <w:lang w:val="kk-KZ"/>
        </w:rPr>
        <w:t xml:space="preserve">Әдістемелік кеңестің төрағасы                         М. Шепелев                           </w:t>
      </w: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8F05AF">
      <w:pPr>
        <w:jc w:val="both"/>
        <w:rPr>
          <w:sz w:val="28"/>
          <w:szCs w:val="28"/>
          <w:lang w:val="kk-KZ"/>
        </w:rPr>
      </w:pPr>
    </w:p>
    <w:p w:rsidR="0032103D" w:rsidRPr="00E43854" w:rsidRDefault="0032103D" w:rsidP="00386ECB">
      <w:pPr>
        <w:ind w:left="709"/>
        <w:jc w:val="both"/>
        <w:rPr>
          <w:b/>
          <w:bCs/>
          <w:sz w:val="28"/>
          <w:szCs w:val="28"/>
          <w:lang w:val="kk-KZ"/>
        </w:rPr>
      </w:pPr>
      <w:r w:rsidRPr="00E43854">
        <w:rPr>
          <w:sz w:val="28"/>
          <w:szCs w:val="28"/>
          <w:lang w:val="kk-KZ"/>
        </w:rPr>
        <w:br w:type="page"/>
        <w:t xml:space="preserve">1 </w:t>
      </w:r>
      <w:r w:rsidRPr="00E43854">
        <w:rPr>
          <w:b/>
          <w:bCs/>
          <w:sz w:val="28"/>
          <w:szCs w:val="28"/>
          <w:lang w:val="kk-KZ"/>
        </w:rPr>
        <w:t>Пәннің сипаттамасы</w:t>
      </w:r>
    </w:p>
    <w:p w:rsidR="0032103D" w:rsidRPr="00E43854" w:rsidRDefault="0032103D" w:rsidP="00386ECB">
      <w:pPr>
        <w:ind w:firstLine="709"/>
        <w:jc w:val="both"/>
        <w:rPr>
          <w:sz w:val="28"/>
          <w:szCs w:val="28"/>
          <w:lang w:val="kk-KZ"/>
        </w:rPr>
      </w:pPr>
      <w:r w:rsidRPr="00E43854">
        <w:rPr>
          <w:sz w:val="28"/>
          <w:szCs w:val="28"/>
          <w:lang w:val="kk-KZ"/>
        </w:rPr>
        <w:t>«Қоршаған орта мониторингі» міндетті пән болып есептейді.</w:t>
      </w:r>
    </w:p>
    <w:p w:rsidR="0032103D" w:rsidRPr="00E43854" w:rsidRDefault="0032103D" w:rsidP="00386ECB">
      <w:pPr>
        <w:rPr>
          <w:sz w:val="28"/>
          <w:szCs w:val="28"/>
          <w:lang w:val="kk-KZ"/>
        </w:rPr>
      </w:pPr>
      <w:r w:rsidRPr="00E43854">
        <w:rPr>
          <w:sz w:val="28"/>
          <w:szCs w:val="28"/>
          <w:lang w:val="kk-KZ"/>
        </w:rPr>
        <w:t xml:space="preserve">       Қазіргі кезде Қазақстанда мониторинг жүргізде ерекше көңіл аударылатын мәселелер:</w:t>
      </w:r>
    </w:p>
    <w:p w:rsidR="0032103D" w:rsidRPr="00E43854" w:rsidRDefault="0032103D" w:rsidP="00386ECB">
      <w:pPr>
        <w:ind w:left="420"/>
        <w:jc w:val="both"/>
        <w:rPr>
          <w:sz w:val="28"/>
          <w:szCs w:val="28"/>
          <w:lang w:val="kk-KZ"/>
        </w:rPr>
      </w:pPr>
      <w:r w:rsidRPr="00E43854">
        <w:rPr>
          <w:sz w:val="28"/>
          <w:szCs w:val="28"/>
          <w:lang w:val="kk-KZ"/>
        </w:rPr>
        <w:t>Нәтижесінде әр облыстың экологиялық атласын жасау қажет.</w:t>
      </w:r>
    </w:p>
    <w:p w:rsidR="0032103D" w:rsidRPr="00E43854" w:rsidRDefault="0032103D" w:rsidP="00386ECB">
      <w:pPr>
        <w:jc w:val="both"/>
        <w:rPr>
          <w:sz w:val="28"/>
          <w:szCs w:val="28"/>
          <w:lang w:val="kk-KZ"/>
        </w:rPr>
      </w:pPr>
      <w:r w:rsidRPr="00E43854">
        <w:rPr>
          <w:sz w:val="28"/>
          <w:szCs w:val="28"/>
          <w:lang w:val="kk-KZ"/>
        </w:rPr>
        <w:t xml:space="preserve">       Жергілікті мониторинг әдетте қандай да бір интенсивті антропогенді қысымға ұшыраған жекеленген обектілерге қатысты болады. Оларға орман, су тау және т.б. жатады.</w:t>
      </w:r>
    </w:p>
    <w:p w:rsidR="0032103D" w:rsidRPr="00E43854" w:rsidRDefault="0032103D" w:rsidP="00386ECB">
      <w:pPr>
        <w:jc w:val="both"/>
        <w:rPr>
          <w:sz w:val="28"/>
          <w:szCs w:val="28"/>
          <w:lang w:val="kk-KZ"/>
        </w:rPr>
      </w:pPr>
      <w:r w:rsidRPr="00E43854">
        <w:rPr>
          <w:sz w:val="28"/>
          <w:szCs w:val="28"/>
          <w:lang w:val="kk-KZ"/>
        </w:rPr>
        <w:t xml:space="preserve">       Пайдаланатын әдістері бойынша – космостық, авиациялық, жер беті мониторингі, ал зерттеу әдістері бойынша – химиялық, физикалық, биологиялық және басқалар болып бөлінеді.</w:t>
      </w:r>
    </w:p>
    <w:p w:rsidR="0032103D" w:rsidRPr="00E43854" w:rsidRDefault="0032103D" w:rsidP="00386ECB">
      <w:pPr>
        <w:jc w:val="both"/>
        <w:rPr>
          <w:sz w:val="28"/>
          <w:szCs w:val="28"/>
          <w:lang w:val="kk-KZ"/>
        </w:rPr>
      </w:pPr>
      <w:r w:rsidRPr="00E43854">
        <w:rPr>
          <w:sz w:val="28"/>
          <w:szCs w:val="28"/>
          <w:lang w:val="kk-KZ"/>
        </w:rPr>
        <w:t xml:space="preserve">       Аймақтық мониторинг – көршілес табиғат жағдайларынан ерекшеленетін үлкен кеңістікті алып жатқан аудандар (мысалы, табиғат белдеулері, ландшафттық ткешендер, қала маңындағы рекреациялық территориялар және т.б.) мониторингі.</w:t>
      </w:r>
    </w:p>
    <w:p w:rsidR="0032103D" w:rsidRPr="00E43854" w:rsidRDefault="0032103D" w:rsidP="00386ECB">
      <w:pPr>
        <w:jc w:val="both"/>
        <w:rPr>
          <w:sz w:val="28"/>
          <w:szCs w:val="28"/>
          <w:lang w:val="kk-KZ"/>
        </w:rPr>
      </w:pPr>
      <w:r w:rsidRPr="00E43854">
        <w:rPr>
          <w:sz w:val="28"/>
          <w:szCs w:val="28"/>
          <w:lang w:val="kk-KZ"/>
        </w:rPr>
        <w:t xml:space="preserve">       Ғаламдық (биосфералық) мониторинг биосфера туралы немесе жекеленген биосфералық процестер туралы (климаттың өзгеруі, атмосфераның химиялануының өзгеруі, озон қабатын бақылау және т.б.) мәліметтер алуды мақсат етіп қояды.</w:t>
      </w:r>
    </w:p>
    <w:p w:rsidR="0032103D" w:rsidRPr="00E43854" w:rsidRDefault="0032103D" w:rsidP="00386ECB">
      <w:pPr>
        <w:jc w:val="both"/>
        <w:rPr>
          <w:sz w:val="28"/>
          <w:szCs w:val="28"/>
          <w:lang w:val="kk-KZ"/>
        </w:rPr>
      </w:pPr>
      <w:r w:rsidRPr="00E43854">
        <w:rPr>
          <w:sz w:val="28"/>
          <w:szCs w:val="28"/>
          <w:lang w:val="kk-KZ"/>
        </w:rPr>
        <w:t xml:space="preserve">       Ғаламдық мониторинг үшін космостық бақылаулар кеңінен қолданылады. Олар әдетте жер бетінде жүргізілетін зерттеулермен (мысалы, биосфералық қорықтарда) толықтырылады. Космостық мониторинг көмегімен мұхит пен басқа да су объектілерінің ластану үлесі мен дәрежесі туралы қорытынды жасауға болады. Мұндай зерттеулер жеке апаттық құбылыстарды анықтау үшін (қар көшкіні, өрт, т.б.) қолайлы болып табылады. </w:t>
      </w:r>
    </w:p>
    <w:p w:rsidR="0032103D" w:rsidRPr="00E43854" w:rsidRDefault="0032103D" w:rsidP="00386ECB">
      <w:pPr>
        <w:jc w:val="both"/>
        <w:rPr>
          <w:sz w:val="28"/>
          <w:szCs w:val="28"/>
          <w:lang w:val="kk-KZ"/>
        </w:rPr>
      </w:pPr>
      <w:r w:rsidRPr="00E43854">
        <w:rPr>
          <w:sz w:val="28"/>
          <w:szCs w:val="28"/>
          <w:lang w:val="kk-KZ"/>
        </w:rPr>
        <w:t xml:space="preserve">       Авиациялық бақылаулар негізінен аймақтық немесе жергілікті құбылыстарды бақылауға бағытталған. Әдетте жекеленген объектілер, мысалы орман бақыланады. Аталған бақылаулар периодты түрде оның динамикасын есепке ала отырып жүргізіледі. Негізінен авиациялық мониторинг орман шаруашылығында кеңінен қолданылады. Орманның инвентаризациясы мақсатына байланысты белгілі бір периодтылықпен жүргізіледі. Егер орман ресурстарын есепке алу қажет болса, 3-5 жыл сайын, ал зиянкестермен, өрт немесе өндірістік қалдықтармен ластануын есепке алу қажет болса, жиірек жүргізіледі.</w:t>
      </w:r>
    </w:p>
    <w:p w:rsidR="0032103D" w:rsidRPr="00E43854" w:rsidRDefault="0032103D" w:rsidP="00386ECB">
      <w:pPr>
        <w:jc w:val="both"/>
        <w:rPr>
          <w:sz w:val="28"/>
          <w:szCs w:val="28"/>
          <w:lang w:val="kk-KZ"/>
        </w:rPr>
      </w:pPr>
      <w:r w:rsidRPr="00E43854">
        <w:rPr>
          <w:sz w:val="28"/>
          <w:szCs w:val="28"/>
          <w:lang w:val="kk-KZ"/>
        </w:rPr>
        <w:t xml:space="preserve">       Жер бетіндегі мониторинг негізінен екі мақсатта жүргізіледі. Біріншіден, космостық немесе авиациялық аппараттардан алынған мәліметтерді нақтылау үшін, екіншіден, басқа әдістермен орындауға болмайтын бақылаулар үшін, мысалы, жер бетіне жақын қабаттағы ауа мен топырақтың, өсімдіктер немесе судың химиялық және физикалық сипаттамаларын анықтауда қолданылады. Жер бетіндегі мониторингте биологиялық бақылау әдістері пайдаланылады. </w:t>
      </w:r>
    </w:p>
    <w:p w:rsidR="0032103D" w:rsidRPr="00E43854" w:rsidRDefault="0032103D" w:rsidP="00386ECB">
      <w:pPr>
        <w:pStyle w:val="BodyTextIndent2"/>
        <w:spacing w:after="0" w:line="240" w:lineRule="auto"/>
        <w:ind w:left="0" w:firstLine="709"/>
        <w:jc w:val="both"/>
        <w:rPr>
          <w:sz w:val="28"/>
          <w:szCs w:val="28"/>
          <w:lang w:val="kk-KZ"/>
        </w:rPr>
      </w:pPr>
      <w:r w:rsidRPr="00E43854">
        <w:rPr>
          <w:b/>
          <w:sz w:val="28"/>
          <w:szCs w:val="28"/>
          <w:lang w:val="kk-KZ"/>
        </w:rPr>
        <w:t xml:space="preserve">Пререквизиттер: </w:t>
      </w:r>
      <w:r w:rsidRPr="00E43854">
        <w:rPr>
          <w:sz w:val="28"/>
          <w:szCs w:val="28"/>
          <w:lang w:val="kk-KZ"/>
        </w:rPr>
        <w:t>экология, табиғатты пайдалану, өндіріс экологиясы.</w:t>
      </w:r>
    </w:p>
    <w:p w:rsidR="0032103D" w:rsidRPr="00E43854" w:rsidRDefault="0032103D" w:rsidP="00386ECB">
      <w:pPr>
        <w:pStyle w:val="Heading5"/>
        <w:ind w:firstLine="709"/>
        <w:rPr>
          <w:b w:val="0"/>
          <w:bCs w:val="0"/>
          <w:i w:val="0"/>
          <w:sz w:val="28"/>
          <w:szCs w:val="28"/>
        </w:rPr>
      </w:pPr>
      <w:r w:rsidRPr="00E43854">
        <w:rPr>
          <w:i w:val="0"/>
          <w:sz w:val="28"/>
          <w:szCs w:val="28"/>
        </w:rPr>
        <w:t>Постреквизит</w:t>
      </w:r>
      <w:r w:rsidRPr="00E43854">
        <w:rPr>
          <w:i w:val="0"/>
          <w:sz w:val="28"/>
          <w:szCs w:val="28"/>
          <w:lang w:val="kk-KZ"/>
        </w:rPr>
        <w:t>тер</w:t>
      </w:r>
      <w:r w:rsidRPr="00E43854">
        <w:rPr>
          <w:i w:val="0"/>
          <w:sz w:val="28"/>
          <w:szCs w:val="28"/>
        </w:rPr>
        <w:t>:</w:t>
      </w:r>
      <w:r w:rsidRPr="00E43854">
        <w:rPr>
          <w:b w:val="0"/>
          <w:bCs w:val="0"/>
          <w:i w:val="0"/>
          <w:sz w:val="28"/>
          <w:szCs w:val="28"/>
        </w:rPr>
        <w:t xml:space="preserve"> экологи</w:t>
      </w:r>
      <w:r w:rsidRPr="00E43854">
        <w:rPr>
          <w:b w:val="0"/>
          <w:bCs w:val="0"/>
          <w:i w:val="0"/>
          <w:sz w:val="28"/>
          <w:szCs w:val="28"/>
          <w:lang w:val="kk-KZ"/>
        </w:rPr>
        <w:t>ялық</w:t>
      </w:r>
      <w:r w:rsidRPr="00E43854">
        <w:rPr>
          <w:b w:val="0"/>
          <w:bCs w:val="0"/>
          <w:i w:val="0"/>
          <w:sz w:val="28"/>
          <w:szCs w:val="28"/>
        </w:rPr>
        <w:t xml:space="preserve"> норм</w:t>
      </w:r>
      <w:r w:rsidRPr="00E43854">
        <w:rPr>
          <w:b w:val="0"/>
          <w:bCs w:val="0"/>
          <w:i w:val="0"/>
          <w:sz w:val="28"/>
          <w:szCs w:val="28"/>
          <w:lang w:val="kk-KZ"/>
        </w:rPr>
        <w:t>алаунегіздері және сараптау</w:t>
      </w:r>
      <w:r w:rsidRPr="00E43854">
        <w:rPr>
          <w:b w:val="0"/>
          <w:bCs w:val="0"/>
          <w:i w:val="0"/>
          <w:sz w:val="28"/>
          <w:szCs w:val="28"/>
        </w:rPr>
        <w:t>, экологи</w:t>
      </w:r>
      <w:r w:rsidRPr="00E43854">
        <w:rPr>
          <w:b w:val="0"/>
          <w:bCs w:val="0"/>
          <w:i w:val="0"/>
          <w:sz w:val="28"/>
          <w:szCs w:val="28"/>
          <w:lang w:val="kk-KZ"/>
        </w:rPr>
        <w:t>ялық</w:t>
      </w:r>
      <w:r w:rsidRPr="00E43854">
        <w:rPr>
          <w:b w:val="0"/>
          <w:bCs w:val="0"/>
          <w:i w:val="0"/>
          <w:sz w:val="28"/>
          <w:szCs w:val="28"/>
        </w:rPr>
        <w:t>картографи</w:t>
      </w:r>
      <w:r w:rsidRPr="00E43854">
        <w:rPr>
          <w:b w:val="0"/>
          <w:bCs w:val="0"/>
          <w:i w:val="0"/>
          <w:sz w:val="28"/>
          <w:szCs w:val="28"/>
          <w:lang w:val="kk-KZ"/>
        </w:rPr>
        <w:t>ялау</w:t>
      </w:r>
      <w:r w:rsidRPr="00E43854">
        <w:rPr>
          <w:b w:val="0"/>
          <w:bCs w:val="0"/>
          <w:i w:val="0"/>
          <w:sz w:val="28"/>
          <w:szCs w:val="28"/>
        </w:rPr>
        <w:t>.</w:t>
      </w:r>
    </w:p>
    <w:p w:rsidR="0032103D" w:rsidRPr="00E43854" w:rsidRDefault="0032103D" w:rsidP="00386ECB">
      <w:pPr>
        <w:pStyle w:val="Heading5"/>
        <w:ind w:firstLine="709"/>
        <w:rPr>
          <w:i w:val="0"/>
          <w:sz w:val="28"/>
          <w:szCs w:val="28"/>
          <w:lang w:val="kk-KZ"/>
        </w:rPr>
      </w:pPr>
      <w:r w:rsidRPr="00E43854">
        <w:rPr>
          <w:i w:val="0"/>
          <w:sz w:val="28"/>
          <w:szCs w:val="28"/>
          <w:lang w:val="kk-KZ"/>
        </w:rPr>
        <w:t>Пәннің мақсаты мен міндеттері</w:t>
      </w:r>
    </w:p>
    <w:p w:rsidR="0032103D" w:rsidRPr="00E43854" w:rsidRDefault="0032103D" w:rsidP="00386ECB">
      <w:pPr>
        <w:pStyle w:val="BodyTextIndent3"/>
        <w:spacing w:after="0"/>
        <w:ind w:left="0" w:firstLine="709"/>
        <w:jc w:val="both"/>
        <w:rPr>
          <w:sz w:val="28"/>
          <w:szCs w:val="28"/>
          <w:lang w:val="kk-KZ"/>
        </w:rPr>
      </w:pPr>
      <w:r w:rsidRPr="00E43854">
        <w:rPr>
          <w:sz w:val="28"/>
          <w:szCs w:val="28"/>
          <w:lang w:val="kk-KZ"/>
        </w:rPr>
        <w:t xml:space="preserve">Пәннің мақсаты: қоршаған орта мониторинг облысында базалық теориялық білім алып оны тәжірибеде қолдана білу. </w:t>
      </w:r>
    </w:p>
    <w:p w:rsidR="0032103D" w:rsidRPr="00E43854" w:rsidRDefault="0032103D" w:rsidP="00386ECB">
      <w:pPr>
        <w:pStyle w:val="BodyTextIndent"/>
        <w:tabs>
          <w:tab w:val="left" w:pos="5103"/>
        </w:tabs>
        <w:spacing w:after="0"/>
        <w:ind w:left="0" w:firstLine="709"/>
        <w:jc w:val="both"/>
        <w:rPr>
          <w:sz w:val="28"/>
          <w:szCs w:val="28"/>
        </w:rPr>
      </w:pPr>
      <w:r w:rsidRPr="00E43854">
        <w:rPr>
          <w:sz w:val="28"/>
          <w:szCs w:val="28"/>
          <w:lang w:val="kk-KZ"/>
        </w:rPr>
        <w:t>Осы курс бойынша студент білуге тиісті</w:t>
      </w:r>
      <w:r w:rsidRPr="00E43854">
        <w:rPr>
          <w:sz w:val="28"/>
          <w:szCs w:val="28"/>
        </w:rPr>
        <w:t>:</w:t>
      </w:r>
    </w:p>
    <w:p w:rsidR="0032103D" w:rsidRPr="00E43854" w:rsidRDefault="0032103D" w:rsidP="00386ECB">
      <w:pPr>
        <w:pStyle w:val="BodyTextIndent"/>
        <w:tabs>
          <w:tab w:val="left" w:pos="5103"/>
        </w:tabs>
        <w:spacing w:after="0"/>
        <w:ind w:left="0" w:firstLine="709"/>
        <w:jc w:val="both"/>
        <w:rPr>
          <w:sz w:val="28"/>
          <w:szCs w:val="28"/>
        </w:rPr>
      </w:pPr>
      <w:r w:rsidRPr="00E43854">
        <w:rPr>
          <w:sz w:val="28"/>
          <w:szCs w:val="28"/>
        </w:rPr>
        <w:t xml:space="preserve">- </w:t>
      </w:r>
      <w:r w:rsidRPr="00E43854">
        <w:rPr>
          <w:sz w:val="28"/>
          <w:szCs w:val="28"/>
          <w:lang w:val="kk-KZ"/>
        </w:rPr>
        <w:t>экомониторинг жүйесінің негізгі түрлерін</w:t>
      </w:r>
      <w:r w:rsidRPr="00E43854">
        <w:rPr>
          <w:sz w:val="28"/>
          <w:szCs w:val="28"/>
        </w:rPr>
        <w:t xml:space="preserve">, </w:t>
      </w:r>
      <w:r w:rsidRPr="00E43854">
        <w:rPr>
          <w:sz w:val="28"/>
          <w:szCs w:val="28"/>
          <w:lang w:val="kk-KZ"/>
        </w:rPr>
        <w:t>деңгейлерін</w:t>
      </w:r>
      <w:r w:rsidRPr="00E43854">
        <w:rPr>
          <w:sz w:val="28"/>
          <w:szCs w:val="28"/>
        </w:rPr>
        <w:t>, тип</w:t>
      </w:r>
      <w:r w:rsidRPr="00E43854">
        <w:rPr>
          <w:sz w:val="28"/>
          <w:szCs w:val="28"/>
          <w:lang w:val="kk-KZ"/>
        </w:rPr>
        <w:t>терін</w:t>
      </w:r>
      <w:r w:rsidRPr="00E43854">
        <w:rPr>
          <w:sz w:val="28"/>
          <w:szCs w:val="28"/>
        </w:rPr>
        <w:t xml:space="preserve">,; </w:t>
      </w:r>
    </w:p>
    <w:p w:rsidR="0032103D" w:rsidRPr="00E43854" w:rsidRDefault="0032103D" w:rsidP="00386ECB">
      <w:pPr>
        <w:pStyle w:val="BodyTextIndent"/>
        <w:tabs>
          <w:tab w:val="left" w:pos="5103"/>
        </w:tabs>
        <w:spacing w:after="0"/>
        <w:ind w:left="0" w:firstLine="709"/>
        <w:jc w:val="both"/>
        <w:rPr>
          <w:sz w:val="28"/>
          <w:szCs w:val="28"/>
        </w:rPr>
      </w:pPr>
      <w:r w:rsidRPr="00E43854">
        <w:rPr>
          <w:sz w:val="28"/>
          <w:szCs w:val="28"/>
        </w:rPr>
        <w:t>- мониторинг</w:t>
      </w:r>
      <w:r w:rsidRPr="00E43854">
        <w:rPr>
          <w:sz w:val="28"/>
          <w:szCs w:val="28"/>
          <w:lang w:val="kk-KZ"/>
        </w:rPr>
        <w:t>тің</w:t>
      </w:r>
      <w:r w:rsidRPr="00E43854">
        <w:rPr>
          <w:sz w:val="28"/>
          <w:szCs w:val="28"/>
        </w:rPr>
        <w:t xml:space="preserve"> технологи</w:t>
      </w:r>
      <w:r w:rsidRPr="00E43854">
        <w:rPr>
          <w:sz w:val="28"/>
          <w:szCs w:val="28"/>
          <w:lang w:val="kk-KZ"/>
        </w:rPr>
        <w:t>ясын</w:t>
      </w:r>
      <w:r w:rsidRPr="00E43854">
        <w:rPr>
          <w:sz w:val="28"/>
          <w:szCs w:val="28"/>
        </w:rPr>
        <w:t>;</w:t>
      </w:r>
    </w:p>
    <w:p w:rsidR="0032103D" w:rsidRPr="00E43854" w:rsidRDefault="0032103D" w:rsidP="00386ECB">
      <w:pPr>
        <w:pStyle w:val="BodyTextIndent"/>
        <w:tabs>
          <w:tab w:val="left" w:pos="5103"/>
        </w:tabs>
        <w:spacing w:after="0"/>
        <w:ind w:left="0" w:firstLine="709"/>
        <w:jc w:val="both"/>
        <w:rPr>
          <w:sz w:val="28"/>
          <w:szCs w:val="28"/>
        </w:rPr>
      </w:pPr>
      <w:r w:rsidRPr="00E43854">
        <w:rPr>
          <w:sz w:val="28"/>
          <w:szCs w:val="28"/>
        </w:rPr>
        <w:t xml:space="preserve">- </w:t>
      </w:r>
      <w:r w:rsidRPr="00E43854">
        <w:rPr>
          <w:sz w:val="28"/>
          <w:szCs w:val="28"/>
          <w:lang w:val="kk-KZ"/>
        </w:rPr>
        <w:t xml:space="preserve">табиғаттың негізгі жағдайының көрсеткіштерін және </w:t>
      </w:r>
      <w:r w:rsidRPr="00E43854">
        <w:rPr>
          <w:sz w:val="28"/>
          <w:szCs w:val="28"/>
        </w:rPr>
        <w:t>экологи</w:t>
      </w:r>
      <w:r w:rsidRPr="00E43854">
        <w:rPr>
          <w:sz w:val="28"/>
          <w:szCs w:val="28"/>
          <w:lang w:val="kk-KZ"/>
        </w:rPr>
        <w:t xml:space="preserve">ялық </w:t>
      </w:r>
      <w:r w:rsidRPr="00E43854">
        <w:rPr>
          <w:sz w:val="28"/>
          <w:szCs w:val="28"/>
        </w:rPr>
        <w:t>норматив</w:t>
      </w:r>
      <w:r w:rsidRPr="00E43854">
        <w:rPr>
          <w:sz w:val="28"/>
          <w:szCs w:val="28"/>
          <w:lang w:val="kk-KZ"/>
        </w:rPr>
        <w:t>терін</w:t>
      </w:r>
      <w:r w:rsidRPr="00E43854">
        <w:rPr>
          <w:sz w:val="28"/>
          <w:szCs w:val="28"/>
        </w:rPr>
        <w:t xml:space="preserve">; </w:t>
      </w:r>
    </w:p>
    <w:p w:rsidR="0032103D" w:rsidRPr="00E43854" w:rsidRDefault="0032103D" w:rsidP="00386ECB">
      <w:pPr>
        <w:pStyle w:val="BodyTextIndent"/>
        <w:tabs>
          <w:tab w:val="left" w:pos="5103"/>
        </w:tabs>
        <w:spacing w:after="0"/>
        <w:ind w:left="0" w:firstLine="709"/>
        <w:jc w:val="both"/>
        <w:rPr>
          <w:sz w:val="28"/>
          <w:szCs w:val="28"/>
        </w:rPr>
      </w:pPr>
      <w:r w:rsidRPr="00E43854">
        <w:rPr>
          <w:sz w:val="28"/>
          <w:szCs w:val="28"/>
        </w:rPr>
        <w:t>-</w:t>
      </w:r>
      <w:r w:rsidRPr="00E43854">
        <w:rPr>
          <w:bCs/>
          <w:sz w:val="28"/>
          <w:szCs w:val="28"/>
        </w:rPr>
        <w:t>экомониторинг</w:t>
      </w:r>
      <w:r w:rsidRPr="00E43854">
        <w:rPr>
          <w:bCs/>
          <w:sz w:val="28"/>
          <w:szCs w:val="28"/>
          <w:lang w:val="kk-KZ"/>
        </w:rPr>
        <w:t xml:space="preserve"> облысындағы табиғатты қорғау нормативтерінің негізгі көрсеткіштерін</w:t>
      </w:r>
      <w:r w:rsidRPr="00E43854">
        <w:rPr>
          <w:bCs/>
          <w:sz w:val="28"/>
          <w:szCs w:val="28"/>
        </w:rPr>
        <w:t>.</w:t>
      </w:r>
    </w:p>
    <w:p w:rsidR="0032103D" w:rsidRPr="00E43854" w:rsidRDefault="0032103D" w:rsidP="00386ECB">
      <w:pPr>
        <w:ind w:firstLine="540"/>
        <w:jc w:val="both"/>
        <w:rPr>
          <w:sz w:val="28"/>
          <w:szCs w:val="28"/>
        </w:rPr>
      </w:pPr>
      <w:r w:rsidRPr="00E43854">
        <w:rPr>
          <w:sz w:val="28"/>
          <w:szCs w:val="28"/>
          <w:lang w:val="kk-KZ"/>
        </w:rPr>
        <w:t xml:space="preserve">Зертханалық </w:t>
      </w:r>
      <w:r w:rsidRPr="00E43854">
        <w:rPr>
          <w:sz w:val="28"/>
          <w:szCs w:val="28"/>
        </w:rPr>
        <w:t>–</w:t>
      </w:r>
      <w:r w:rsidRPr="00E43854">
        <w:rPr>
          <w:sz w:val="28"/>
          <w:szCs w:val="28"/>
          <w:lang w:val="kk-KZ"/>
        </w:rPr>
        <w:t xml:space="preserve">тәжірибе сабақтарын орындағанда </w:t>
      </w:r>
      <w:r w:rsidRPr="00E43854">
        <w:rPr>
          <w:sz w:val="28"/>
          <w:szCs w:val="28"/>
        </w:rPr>
        <w:t xml:space="preserve"> студент </w:t>
      </w:r>
      <w:r w:rsidRPr="00E43854">
        <w:rPr>
          <w:sz w:val="28"/>
          <w:szCs w:val="28"/>
          <w:lang w:val="kk-KZ"/>
        </w:rPr>
        <w:t>білуге тиісті</w:t>
      </w:r>
      <w:r w:rsidRPr="00E43854">
        <w:rPr>
          <w:b/>
          <w:bCs/>
          <w:i/>
          <w:iCs/>
          <w:sz w:val="28"/>
          <w:szCs w:val="28"/>
        </w:rPr>
        <w:t>:</w:t>
      </w:r>
    </w:p>
    <w:p w:rsidR="0032103D" w:rsidRPr="00E43854" w:rsidRDefault="0032103D" w:rsidP="00386ECB">
      <w:pPr>
        <w:ind w:firstLine="709"/>
        <w:jc w:val="both"/>
        <w:rPr>
          <w:bCs/>
          <w:sz w:val="28"/>
          <w:szCs w:val="28"/>
        </w:rPr>
      </w:pPr>
      <w:r w:rsidRPr="00E43854">
        <w:rPr>
          <w:bCs/>
          <w:sz w:val="28"/>
          <w:szCs w:val="28"/>
        </w:rPr>
        <w:t xml:space="preserve">- на </w:t>
      </w:r>
      <w:r w:rsidRPr="00E43854">
        <w:rPr>
          <w:bCs/>
          <w:sz w:val="28"/>
          <w:szCs w:val="28"/>
          <w:lang w:val="kk-KZ"/>
        </w:rPr>
        <w:t xml:space="preserve">қоршаған ортаның </w:t>
      </w:r>
      <w:r w:rsidRPr="00E43854">
        <w:rPr>
          <w:bCs/>
          <w:sz w:val="28"/>
          <w:szCs w:val="28"/>
        </w:rPr>
        <w:t>территориал</w:t>
      </w:r>
      <w:r w:rsidRPr="00E43854">
        <w:rPr>
          <w:bCs/>
          <w:sz w:val="28"/>
          <w:szCs w:val="28"/>
          <w:lang w:val="kk-KZ"/>
        </w:rPr>
        <w:t xml:space="preserve">дыжәне </w:t>
      </w:r>
      <w:r w:rsidRPr="00E43854">
        <w:rPr>
          <w:bCs/>
          <w:sz w:val="28"/>
          <w:szCs w:val="28"/>
        </w:rPr>
        <w:t>локал</w:t>
      </w:r>
      <w:r w:rsidRPr="00E43854">
        <w:rPr>
          <w:bCs/>
          <w:sz w:val="28"/>
          <w:szCs w:val="28"/>
          <w:lang w:val="kk-KZ"/>
        </w:rPr>
        <w:t>ды деңгейлерде мониторинг жүйесін негіздеу және жасау</w:t>
      </w:r>
      <w:r w:rsidRPr="00E43854">
        <w:rPr>
          <w:bCs/>
          <w:sz w:val="28"/>
          <w:szCs w:val="28"/>
        </w:rPr>
        <w:t>;</w:t>
      </w:r>
    </w:p>
    <w:p w:rsidR="0032103D" w:rsidRPr="00E43854" w:rsidRDefault="0032103D" w:rsidP="00386ECB">
      <w:pPr>
        <w:ind w:firstLine="709"/>
        <w:jc w:val="both"/>
        <w:rPr>
          <w:bCs/>
          <w:sz w:val="28"/>
          <w:szCs w:val="28"/>
        </w:rPr>
      </w:pPr>
      <w:r w:rsidRPr="00E43854">
        <w:rPr>
          <w:sz w:val="28"/>
          <w:szCs w:val="28"/>
        </w:rPr>
        <w:t xml:space="preserve">- </w:t>
      </w:r>
      <w:r w:rsidRPr="00E43854">
        <w:rPr>
          <w:bCs/>
          <w:sz w:val="28"/>
          <w:szCs w:val="28"/>
          <w:lang w:val="kk-KZ"/>
        </w:rPr>
        <w:t>қоршаған орта жағдайларының негізгі көрсеткіштеріне бақылау жасау және ұйымдастыру</w:t>
      </w:r>
      <w:r w:rsidRPr="00E43854">
        <w:rPr>
          <w:sz w:val="28"/>
          <w:szCs w:val="28"/>
        </w:rPr>
        <w:t>;</w:t>
      </w:r>
    </w:p>
    <w:p w:rsidR="0032103D" w:rsidRPr="00E43854" w:rsidRDefault="0032103D" w:rsidP="00386ECB">
      <w:pPr>
        <w:ind w:firstLine="709"/>
        <w:jc w:val="both"/>
        <w:rPr>
          <w:bCs/>
          <w:sz w:val="28"/>
          <w:szCs w:val="28"/>
          <w:lang w:val="kk-KZ"/>
        </w:rPr>
      </w:pPr>
      <w:r w:rsidRPr="00E43854">
        <w:rPr>
          <w:sz w:val="28"/>
          <w:szCs w:val="28"/>
        </w:rPr>
        <w:t xml:space="preserve">- </w:t>
      </w:r>
      <w:r w:rsidRPr="00E43854">
        <w:rPr>
          <w:sz w:val="28"/>
          <w:szCs w:val="28"/>
          <w:lang w:val="kk-KZ"/>
        </w:rPr>
        <w:t>қоршаған орта және табиғат объектілерінің ластану деңгейлерін бағалау.</w:t>
      </w:r>
    </w:p>
    <w:p w:rsidR="0032103D" w:rsidRPr="00E43854" w:rsidRDefault="0032103D" w:rsidP="00386ECB">
      <w:pPr>
        <w:ind w:firstLine="709"/>
        <w:jc w:val="both"/>
        <w:rPr>
          <w:bCs/>
          <w:sz w:val="28"/>
          <w:szCs w:val="28"/>
          <w:lang w:val="kk-KZ"/>
        </w:rPr>
      </w:pPr>
      <w:r w:rsidRPr="00E43854">
        <w:rPr>
          <w:sz w:val="28"/>
          <w:szCs w:val="28"/>
          <w:lang w:val="kk-KZ"/>
        </w:rPr>
        <w:t>- қоршаған ортаның сапалылығын анықтау</w:t>
      </w:r>
      <w:r w:rsidRPr="00E43854">
        <w:rPr>
          <w:bCs/>
          <w:sz w:val="28"/>
          <w:szCs w:val="28"/>
          <w:lang w:val="kk-KZ"/>
        </w:rPr>
        <w:t>.</w:t>
      </w:r>
    </w:p>
    <w:p w:rsidR="0032103D" w:rsidRPr="00E43854" w:rsidRDefault="0032103D" w:rsidP="00386ECB">
      <w:pPr>
        <w:ind w:firstLine="709"/>
        <w:jc w:val="both"/>
        <w:rPr>
          <w:b/>
          <w:bCs/>
          <w:sz w:val="28"/>
          <w:szCs w:val="28"/>
          <w:lang w:val="kk-KZ"/>
        </w:rPr>
      </w:pPr>
      <w:r w:rsidRPr="00E43854">
        <w:rPr>
          <w:b/>
          <w:bCs/>
          <w:sz w:val="28"/>
          <w:szCs w:val="28"/>
          <w:lang w:val="kk-KZ"/>
        </w:rPr>
        <w:t>Пән бойынша курстық жұмыс жоспарланған.</w:t>
      </w:r>
    </w:p>
    <w:p w:rsidR="0032103D" w:rsidRPr="00E43854" w:rsidRDefault="0032103D" w:rsidP="00386ECB">
      <w:pPr>
        <w:ind w:firstLine="709"/>
        <w:jc w:val="both"/>
        <w:rPr>
          <w:sz w:val="28"/>
          <w:szCs w:val="28"/>
          <w:lang w:val="kk-KZ"/>
        </w:rPr>
      </w:pPr>
    </w:p>
    <w:p w:rsidR="0032103D" w:rsidRPr="00E43854" w:rsidRDefault="0032103D" w:rsidP="00386ECB">
      <w:pPr>
        <w:ind w:firstLine="709"/>
        <w:jc w:val="both"/>
        <w:rPr>
          <w:sz w:val="28"/>
          <w:szCs w:val="28"/>
          <w:lang w:val="kk-KZ"/>
        </w:rPr>
        <w:sectPr w:rsidR="0032103D" w:rsidRPr="00E43854">
          <w:pgSz w:w="11170" w:h="16840"/>
          <w:pgMar w:top="1134" w:right="1134" w:bottom="1134" w:left="1134" w:header="0" w:footer="0" w:gutter="0"/>
          <w:cols w:space="720"/>
        </w:sectPr>
      </w:pPr>
    </w:p>
    <w:p w:rsidR="0032103D" w:rsidRPr="00E43854" w:rsidRDefault="0032103D" w:rsidP="0066643A">
      <w:pPr>
        <w:jc w:val="both"/>
        <w:rPr>
          <w:sz w:val="28"/>
          <w:szCs w:val="28"/>
          <w:lang w:val="kk-KZ"/>
        </w:rPr>
      </w:pPr>
      <w:r w:rsidRPr="00E43854">
        <w:rPr>
          <w:b/>
          <w:sz w:val="28"/>
          <w:szCs w:val="28"/>
          <w:lang w:val="kk-KZ"/>
        </w:rPr>
        <w:t>2 Пәннің мазмұны</w:t>
      </w:r>
    </w:p>
    <w:p w:rsidR="0032103D" w:rsidRPr="00E43854" w:rsidRDefault="0032103D" w:rsidP="00386ECB">
      <w:pPr>
        <w:ind w:firstLine="709"/>
        <w:jc w:val="both"/>
        <w:rPr>
          <w:sz w:val="28"/>
          <w:szCs w:val="28"/>
          <w:lang w:val="kk-KZ"/>
        </w:rPr>
      </w:pPr>
    </w:p>
    <w:p w:rsidR="0032103D" w:rsidRPr="00E43854" w:rsidRDefault="0032103D" w:rsidP="00386ECB">
      <w:pPr>
        <w:jc w:val="both"/>
        <w:rPr>
          <w:b/>
          <w:sz w:val="28"/>
          <w:szCs w:val="28"/>
          <w:lang w:val="kk-KZ"/>
        </w:rPr>
      </w:pPr>
      <w:r w:rsidRPr="00E43854">
        <w:rPr>
          <w:b/>
          <w:bCs/>
          <w:sz w:val="28"/>
          <w:szCs w:val="28"/>
          <w:lang w:val="kk-KZ"/>
        </w:rPr>
        <w:t>1. Қоршаған орта мониторингінің түсінігі</w:t>
      </w:r>
    </w:p>
    <w:p w:rsidR="0032103D" w:rsidRPr="00E43854" w:rsidRDefault="0032103D" w:rsidP="00F346A2">
      <w:pPr>
        <w:jc w:val="both"/>
        <w:rPr>
          <w:b/>
          <w:sz w:val="28"/>
          <w:szCs w:val="28"/>
          <w:lang w:val="kk-KZ"/>
        </w:rPr>
      </w:pPr>
      <w:r w:rsidRPr="00E43854">
        <w:rPr>
          <w:bCs/>
          <w:sz w:val="28"/>
          <w:szCs w:val="28"/>
          <w:lang w:val="kk-KZ"/>
        </w:rPr>
        <w:t>Мониторингтің түсінігі. Табиғи орта және қоршаған орта. Объектілер, түрлер, қоршаған орта мониторингінің деңгейлері.</w:t>
      </w:r>
      <w:r w:rsidRPr="00E43854">
        <w:rPr>
          <w:sz w:val="28"/>
          <w:szCs w:val="28"/>
          <w:lang w:val="kk-KZ"/>
        </w:rPr>
        <w:t>Экомониторингт</w:t>
      </w:r>
      <w:r w:rsidRPr="00E43854">
        <w:rPr>
          <w:bCs/>
          <w:sz w:val="28"/>
          <w:szCs w:val="28"/>
          <w:lang w:val="kk-KZ"/>
        </w:rPr>
        <w:t>ің</w:t>
      </w:r>
      <w:r w:rsidRPr="00E43854">
        <w:rPr>
          <w:sz w:val="28"/>
          <w:szCs w:val="28"/>
          <w:lang w:val="kk-KZ"/>
        </w:rPr>
        <w:t>мақсаттары мен м</w:t>
      </w:r>
      <w:r w:rsidRPr="00E43854">
        <w:rPr>
          <w:bCs/>
          <w:sz w:val="28"/>
          <w:szCs w:val="28"/>
          <w:lang w:val="kk-KZ"/>
        </w:rPr>
        <w:t>і</w:t>
      </w:r>
      <w:r w:rsidRPr="00E43854">
        <w:rPr>
          <w:sz w:val="28"/>
          <w:szCs w:val="28"/>
          <w:lang w:val="kk-KZ"/>
        </w:rPr>
        <w:t>ндеттер</w:t>
      </w:r>
      <w:r w:rsidRPr="00E43854">
        <w:rPr>
          <w:bCs/>
          <w:sz w:val="28"/>
          <w:szCs w:val="28"/>
          <w:lang w:val="kk-KZ"/>
        </w:rPr>
        <w:t>і</w:t>
      </w:r>
      <w:r w:rsidRPr="00E43854">
        <w:rPr>
          <w:sz w:val="28"/>
          <w:szCs w:val="28"/>
          <w:lang w:val="kk-KZ"/>
        </w:rPr>
        <w:t>Метеобақылау</w:t>
      </w:r>
    </w:p>
    <w:p w:rsidR="0032103D" w:rsidRPr="00E43854" w:rsidRDefault="0032103D" w:rsidP="00692D8C">
      <w:pPr>
        <w:jc w:val="both"/>
        <w:rPr>
          <w:bCs/>
          <w:sz w:val="28"/>
          <w:szCs w:val="28"/>
          <w:lang w:val="kk-KZ"/>
        </w:rPr>
      </w:pPr>
      <w:r w:rsidRPr="00E43854">
        <w:rPr>
          <w:bCs/>
          <w:sz w:val="28"/>
          <w:szCs w:val="28"/>
          <w:lang w:val="kk-KZ"/>
        </w:rPr>
        <w:t>Экомониторингтің</w:t>
      </w:r>
      <w:r w:rsidRPr="00E43854">
        <w:rPr>
          <w:sz w:val="28"/>
          <w:szCs w:val="28"/>
          <w:lang w:val="kk-KZ"/>
        </w:rPr>
        <w:t>ұ</w:t>
      </w:r>
      <w:r w:rsidRPr="00E43854">
        <w:rPr>
          <w:bCs/>
          <w:sz w:val="28"/>
          <w:szCs w:val="28"/>
          <w:lang w:val="kk-KZ"/>
        </w:rPr>
        <w:t>йымдастыру ж</w:t>
      </w:r>
      <w:r w:rsidRPr="00E43854">
        <w:rPr>
          <w:sz w:val="28"/>
          <w:szCs w:val="28"/>
          <w:lang w:val="kk-KZ"/>
        </w:rPr>
        <w:t>ү</w:t>
      </w:r>
      <w:r w:rsidRPr="00E43854">
        <w:rPr>
          <w:bCs/>
          <w:sz w:val="28"/>
          <w:szCs w:val="28"/>
          <w:lang w:val="kk-KZ"/>
        </w:rPr>
        <w:t>йесінің приоритеттік антропоцентризмдік ж</w:t>
      </w:r>
      <w:r w:rsidRPr="00E43854">
        <w:rPr>
          <w:sz w:val="28"/>
          <w:szCs w:val="28"/>
          <w:lang w:val="kk-KZ"/>
        </w:rPr>
        <w:t>ә</w:t>
      </w:r>
      <w:r w:rsidRPr="00E43854">
        <w:rPr>
          <w:bCs/>
          <w:sz w:val="28"/>
          <w:szCs w:val="28"/>
          <w:lang w:val="kk-KZ"/>
        </w:rPr>
        <w:t>не биоцентризмдік принциптері.Экомониторингтің концепциясы.Экомониторингтіңж</w:t>
      </w:r>
      <w:r w:rsidRPr="00E43854">
        <w:rPr>
          <w:sz w:val="28"/>
          <w:szCs w:val="28"/>
          <w:lang w:val="kk-KZ"/>
        </w:rPr>
        <w:t>ү</w:t>
      </w:r>
      <w:r w:rsidRPr="00E43854">
        <w:rPr>
          <w:bCs/>
          <w:sz w:val="28"/>
          <w:szCs w:val="28"/>
          <w:lang w:val="kk-KZ"/>
        </w:rPr>
        <w:t xml:space="preserve">йелері:глобалды, </w:t>
      </w:r>
      <w:r w:rsidRPr="00E43854">
        <w:rPr>
          <w:sz w:val="28"/>
          <w:szCs w:val="28"/>
          <w:lang w:val="kk-KZ"/>
        </w:rPr>
        <w:t>ұ</w:t>
      </w:r>
      <w:r w:rsidRPr="00E43854">
        <w:rPr>
          <w:bCs/>
          <w:sz w:val="28"/>
          <w:szCs w:val="28"/>
          <w:lang w:val="kk-KZ"/>
        </w:rPr>
        <w:t>лтты</w:t>
      </w:r>
      <w:r w:rsidRPr="00E43854">
        <w:rPr>
          <w:sz w:val="28"/>
          <w:szCs w:val="28"/>
          <w:lang w:val="kk-KZ"/>
        </w:rPr>
        <w:t>қ</w:t>
      </w:r>
      <w:r w:rsidRPr="00E43854">
        <w:rPr>
          <w:bCs/>
          <w:sz w:val="28"/>
          <w:szCs w:val="28"/>
          <w:lang w:val="kk-KZ"/>
        </w:rPr>
        <w:t>, локалды, айма</w:t>
      </w:r>
      <w:r w:rsidRPr="00E43854">
        <w:rPr>
          <w:sz w:val="28"/>
          <w:szCs w:val="28"/>
          <w:lang w:val="kk-KZ"/>
        </w:rPr>
        <w:t>қ</w:t>
      </w:r>
      <w:r w:rsidRPr="00E43854">
        <w:rPr>
          <w:bCs/>
          <w:sz w:val="28"/>
          <w:szCs w:val="28"/>
          <w:lang w:val="kk-KZ"/>
        </w:rPr>
        <w:t>ты</w:t>
      </w:r>
      <w:r w:rsidRPr="00E43854">
        <w:rPr>
          <w:sz w:val="28"/>
          <w:szCs w:val="28"/>
          <w:lang w:val="kk-KZ"/>
        </w:rPr>
        <w:t>қ</w:t>
      </w:r>
      <w:r w:rsidRPr="00E43854">
        <w:rPr>
          <w:bCs/>
          <w:sz w:val="28"/>
          <w:szCs w:val="28"/>
          <w:lang w:val="kk-KZ"/>
        </w:rPr>
        <w:t xml:space="preserve">, </w:t>
      </w:r>
      <w:r w:rsidRPr="00E43854">
        <w:rPr>
          <w:color w:val="000000"/>
          <w:sz w:val="28"/>
          <w:szCs w:val="28"/>
          <w:lang w:val="kk-KZ"/>
        </w:rPr>
        <w:t>ө</w:t>
      </w:r>
      <w:r w:rsidRPr="00E43854">
        <w:rPr>
          <w:bCs/>
          <w:sz w:val="28"/>
          <w:szCs w:val="28"/>
          <w:lang w:val="kk-KZ"/>
        </w:rPr>
        <w:t>ндірістік, тематикалы</w:t>
      </w:r>
      <w:r w:rsidRPr="00E43854">
        <w:rPr>
          <w:sz w:val="28"/>
          <w:szCs w:val="28"/>
          <w:lang w:val="kk-KZ"/>
        </w:rPr>
        <w:t>қ</w:t>
      </w:r>
      <w:r w:rsidRPr="00E43854">
        <w:rPr>
          <w:bCs/>
          <w:sz w:val="28"/>
          <w:szCs w:val="28"/>
          <w:lang w:val="kk-KZ"/>
        </w:rPr>
        <w:t>, компоненттік.</w:t>
      </w:r>
    </w:p>
    <w:p w:rsidR="0032103D" w:rsidRPr="00E43854" w:rsidRDefault="0032103D" w:rsidP="00386ECB">
      <w:pPr>
        <w:jc w:val="both"/>
        <w:rPr>
          <w:b/>
          <w:bCs/>
          <w:sz w:val="28"/>
          <w:szCs w:val="28"/>
          <w:lang w:val="kk-KZ"/>
        </w:rPr>
      </w:pPr>
      <w:r w:rsidRPr="00E43854">
        <w:rPr>
          <w:b/>
          <w:bCs/>
          <w:sz w:val="28"/>
          <w:szCs w:val="28"/>
          <w:lang w:val="kk-KZ"/>
        </w:rPr>
        <w:t>2. Экомониторингтіңалдын алу этапы: түсінігі, технологиясы, мониторинг жүйесі</w:t>
      </w:r>
    </w:p>
    <w:p w:rsidR="0032103D" w:rsidRPr="00E43854" w:rsidRDefault="0032103D" w:rsidP="0075668B">
      <w:pPr>
        <w:jc w:val="both"/>
        <w:rPr>
          <w:b/>
          <w:bCs/>
          <w:sz w:val="28"/>
          <w:szCs w:val="28"/>
          <w:lang w:val="kk-KZ"/>
        </w:rPr>
      </w:pPr>
      <w:r w:rsidRPr="00E43854">
        <w:rPr>
          <w:sz w:val="28"/>
          <w:szCs w:val="28"/>
          <w:lang w:val="kk-KZ"/>
        </w:rPr>
        <w:t>Мониторинг құрылысы.</w:t>
      </w:r>
      <w:r w:rsidRPr="00E43854">
        <w:rPr>
          <w:bCs/>
          <w:sz w:val="28"/>
          <w:szCs w:val="28"/>
          <w:lang w:val="kk-KZ"/>
        </w:rPr>
        <w:t>Экологиялы</w:t>
      </w:r>
      <w:r w:rsidRPr="00E43854">
        <w:rPr>
          <w:sz w:val="28"/>
          <w:szCs w:val="28"/>
          <w:lang w:val="kk-KZ"/>
        </w:rPr>
        <w:t>қ</w:t>
      </w:r>
      <w:r w:rsidRPr="00E43854">
        <w:rPr>
          <w:bCs/>
          <w:sz w:val="28"/>
          <w:szCs w:val="28"/>
          <w:lang w:val="kk-KZ"/>
        </w:rPr>
        <w:t>ба</w:t>
      </w:r>
      <w:r w:rsidRPr="00E43854">
        <w:rPr>
          <w:sz w:val="28"/>
          <w:szCs w:val="28"/>
          <w:lang w:val="kk-KZ"/>
        </w:rPr>
        <w:t>қ</w:t>
      </w:r>
      <w:r w:rsidRPr="00E43854">
        <w:rPr>
          <w:bCs/>
          <w:sz w:val="28"/>
          <w:szCs w:val="28"/>
          <w:lang w:val="kk-KZ"/>
        </w:rPr>
        <w:t>ылауж</w:t>
      </w:r>
      <w:r w:rsidRPr="00E43854">
        <w:rPr>
          <w:sz w:val="28"/>
          <w:szCs w:val="28"/>
          <w:lang w:val="kk-KZ"/>
        </w:rPr>
        <w:t>ә</w:t>
      </w:r>
      <w:r w:rsidRPr="00E43854">
        <w:rPr>
          <w:bCs/>
          <w:sz w:val="28"/>
          <w:szCs w:val="28"/>
          <w:lang w:val="kk-KZ"/>
        </w:rPr>
        <w:t>не экомониторинг.</w:t>
      </w:r>
    </w:p>
    <w:p w:rsidR="0032103D" w:rsidRPr="00E43854" w:rsidRDefault="0032103D" w:rsidP="0075668B">
      <w:pPr>
        <w:pStyle w:val="BodyText2"/>
        <w:spacing w:after="0" w:line="240" w:lineRule="auto"/>
        <w:jc w:val="both"/>
        <w:rPr>
          <w:bCs/>
          <w:sz w:val="28"/>
          <w:szCs w:val="28"/>
          <w:lang w:val="kk-KZ"/>
        </w:rPr>
      </w:pPr>
      <w:r w:rsidRPr="00E43854">
        <w:rPr>
          <w:bCs/>
          <w:sz w:val="28"/>
          <w:szCs w:val="28"/>
          <w:lang w:val="kk-KZ"/>
        </w:rPr>
        <w:t>Мониторингтің</w:t>
      </w:r>
      <w:r w:rsidRPr="00E43854">
        <w:rPr>
          <w:sz w:val="28"/>
          <w:szCs w:val="28"/>
          <w:lang w:val="kk-KZ"/>
        </w:rPr>
        <w:t>территориалды</w:t>
      </w:r>
      <w:r w:rsidRPr="00E43854">
        <w:rPr>
          <w:bCs/>
          <w:sz w:val="28"/>
          <w:szCs w:val="28"/>
          <w:lang w:val="kk-KZ"/>
        </w:rPr>
        <w:t>ж</w:t>
      </w:r>
      <w:r w:rsidRPr="00E43854">
        <w:rPr>
          <w:sz w:val="28"/>
          <w:szCs w:val="28"/>
          <w:lang w:val="kk-KZ"/>
        </w:rPr>
        <w:t>ү</w:t>
      </w:r>
      <w:r w:rsidRPr="00E43854">
        <w:rPr>
          <w:bCs/>
          <w:sz w:val="28"/>
          <w:szCs w:val="28"/>
          <w:lang w:val="kk-KZ"/>
        </w:rPr>
        <w:t>йелері</w:t>
      </w:r>
      <w:r w:rsidRPr="00E43854">
        <w:rPr>
          <w:sz w:val="28"/>
          <w:szCs w:val="28"/>
          <w:lang w:val="kk-KZ"/>
        </w:rPr>
        <w:t xml:space="preserve">, құрылысы. </w:t>
      </w:r>
    </w:p>
    <w:p w:rsidR="0032103D" w:rsidRPr="00E43854" w:rsidRDefault="0032103D" w:rsidP="0075668B">
      <w:pPr>
        <w:pStyle w:val="BodyText2"/>
        <w:spacing w:after="0" w:line="240" w:lineRule="auto"/>
        <w:jc w:val="both"/>
        <w:rPr>
          <w:sz w:val="28"/>
          <w:szCs w:val="28"/>
          <w:lang w:val="kk-KZ"/>
        </w:rPr>
      </w:pPr>
      <w:r>
        <w:rPr>
          <w:color w:val="000000"/>
          <w:sz w:val="28"/>
          <w:szCs w:val="28"/>
          <w:lang w:val="kk-KZ"/>
        </w:rPr>
        <w:t>Ө</w:t>
      </w:r>
      <w:r w:rsidRPr="00E43854">
        <w:rPr>
          <w:sz w:val="28"/>
          <w:szCs w:val="28"/>
          <w:lang w:val="kk-KZ"/>
        </w:rPr>
        <w:t xml:space="preserve">лшемдер, </w:t>
      </w:r>
      <w:r w:rsidRPr="00E43854">
        <w:rPr>
          <w:color w:val="000000"/>
          <w:sz w:val="28"/>
          <w:szCs w:val="28"/>
          <w:lang w:val="kk-KZ"/>
        </w:rPr>
        <w:t>ө</w:t>
      </w:r>
      <w:r w:rsidRPr="00E43854">
        <w:rPr>
          <w:sz w:val="28"/>
          <w:szCs w:val="28"/>
          <w:lang w:val="kk-KZ"/>
        </w:rPr>
        <w:t>лшемдерд</w:t>
      </w:r>
      <w:r w:rsidRPr="00E43854">
        <w:rPr>
          <w:bCs/>
          <w:sz w:val="28"/>
          <w:szCs w:val="28"/>
          <w:lang w:val="kk-KZ"/>
        </w:rPr>
        <w:t>ің</w:t>
      </w:r>
      <w:r w:rsidRPr="00E43854">
        <w:rPr>
          <w:sz w:val="28"/>
          <w:szCs w:val="28"/>
          <w:lang w:val="kk-KZ"/>
        </w:rPr>
        <w:t>сапалылық және сандық к</w:t>
      </w:r>
      <w:r w:rsidRPr="00E43854">
        <w:rPr>
          <w:color w:val="000000"/>
          <w:sz w:val="28"/>
          <w:szCs w:val="28"/>
          <w:lang w:val="kk-KZ"/>
        </w:rPr>
        <w:t>ө</w:t>
      </w:r>
      <w:r w:rsidRPr="00E43854">
        <w:rPr>
          <w:sz w:val="28"/>
          <w:szCs w:val="28"/>
          <w:lang w:val="kk-KZ"/>
        </w:rPr>
        <w:t>рсетк</w:t>
      </w:r>
      <w:r w:rsidRPr="00E43854">
        <w:rPr>
          <w:bCs/>
          <w:sz w:val="28"/>
          <w:szCs w:val="28"/>
          <w:lang w:val="kk-KZ"/>
        </w:rPr>
        <w:t>і</w:t>
      </w:r>
      <w:r w:rsidRPr="00E43854">
        <w:rPr>
          <w:sz w:val="28"/>
          <w:szCs w:val="28"/>
          <w:lang w:val="kk-KZ"/>
        </w:rPr>
        <w:t>штер</w:t>
      </w:r>
      <w:r w:rsidRPr="00E43854">
        <w:rPr>
          <w:bCs/>
          <w:sz w:val="28"/>
          <w:szCs w:val="28"/>
          <w:lang w:val="kk-KZ"/>
        </w:rPr>
        <w:t>і</w:t>
      </w:r>
    </w:p>
    <w:p w:rsidR="0032103D" w:rsidRPr="002B6522" w:rsidRDefault="0032103D" w:rsidP="0075668B">
      <w:pPr>
        <w:jc w:val="both"/>
        <w:rPr>
          <w:sz w:val="28"/>
          <w:szCs w:val="28"/>
          <w:lang w:val="kk-KZ"/>
        </w:rPr>
      </w:pPr>
      <w:r>
        <w:rPr>
          <w:color w:val="000000"/>
          <w:sz w:val="28"/>
          <w:szCs w:val="28"/>
          <w:lang w:val="kk-KZ"/>
        </w:rPr>
        <w:t>Ө</w:t>
      </w:r>
      <w:r w:rsidRPr="002B6522">
        <w:rPr>
          <w:sz w:val="28"/>
          <w:szCs w:val="28"/>
          <w:lang w:val="kk-KZ"/>
        </w:rPr>
        <w:t>лшемдер</w:t>
      </w:r>
      <w:r>
        <w:rPr>
          <w:sz w:val="28"/>
          <w:szCs w:val="28"/>
          <w:lang w:val="kk-KZ"/>
        </w:rPr>
        <w:t xml:space="preserve"> </w:t>
      </w:r>
      <w:r w:rsidRPr="002B6522">
        <w:rPr>
          <w:sz w:val="28"/>
          <w:szCs w:val="28"/>
          <w:lang w:val="kk-KZ"/>
        </w:rPr>
        <w:t>орнын та</w:t>
      </w:r>
      <w:r w:rsidRPr="00E43854">
        <w:rPr>
          <w:bCs/>
          <w:sz w:val="28"/>
          <w:szCs w:val="28"/>
          <w:lang w:val="kk-KZ"/>
        </w:rPr>
        <w:t>ң</w:t>
      </w:r>
      <w:r w:rsidRPr="002B6522">
        <w:rPr>
          <w:sz w:val="28"/>
          <w:szCs w:val="28"/>
          <w:lang w:val="kk-KZ"/>
        </w:rPr>
        <w:t>дау. Мониторинг объектасынзерттеу б</w:t>
      </w:r>
      <w:r w:rsidRPr="00E43854">
        <w:rPr>
          <w:bCs/>
          <w:sz w:val="28"/>
          <w:szCs w:val="28"/>
          <w:lang w:val="kk-KZ"/>
        </w:rPr>
        <w:t>і</w:t>
      </w:r>
      <w:r w:rsidRPr="002B6522">
        <w:rPr>
          <w:sz w:val="28"/>
          <w:szCs w:val="28"/>
          <w:lang w:val="kk-KZ"/>
        </w:rPr>
        <w:t>р</w:t>
      </w:r>
      <w:r w:rsidRPr="00E43854">
        <w:rPr>
          <w:bCs/>
          <w:sz w:val="28"/>
          <w:szCs w:val="28"/>
          <w:lang w:val="kk-KZ"/>
        </w:rPr>
        <w:t>і</w:t>
      </w:r>
      <w:r w:rsidRPr="002B6522">
        <w:rPr>
          <w:sz w:val="28"/>
          <w:szCs w:val="28"/>
          <w:lang w:val="kk-KZ"/>
        </w:rPr>
        <w:t>нш</w:t>
      </w:r>
      <w:r w:rsidRPr="00E43854">
        <w:rPr>
          <w:bCs/>
          <w:sz w:val="28"/>
          <w:szCs w:val="28"/>
          <w:lang w:val="kk-KZ"/>
        </w:rPr>
        <w:t>і</w:t>
      </w:r>
      <w:r w:rsidRPr="002B6522">
        <w:rPr>
          <w:sz w:val="28"/>
          <w:szCs w:val="28"/>
          <w:lang w:val="kk-KZ"/>
        </w:rPr>
        <w:t>л</w:t>
      </w:r>
      <w:r w:rsidRPr="00E43854">
        <w:rPr>
          <w:bCs/>
          <w:sz w:val="28"/>
          <w:szCs w:val="28"/>
          <w:lang w:val="kk-KZ"/>
        </w:rPr>
        <w:t>і</w:t>
      </w:r>
      <w:r w:rsidRPr="002B6522">
        <w:rPr>
          <w:sz w:val="28"/>
          <w:szCs w:val="28"/>
          <w:lang w:val="kk-KZ"/>
        </w:rPr>
        <w:t xml:space="preserve">к </w:t>
      </w:r>
      <w:r w:rsidRPr="002B6522">
        <w:rPr>
          <w:bCs/>
          <w:sz w:val="28"/>
          <w:szCs w:val="28"/>
          <w:lang w:val="kk-KZ"/>
        </w:rPr>
        <w:t>ба</w:t>
      </w:r>
      <w:r w:rsidRPr="00E43854">
        <w:rPr>
          <w:sz w:val="28"/>
          <w:szCs w:val="28"/>
          <w:lang w:val="kk-KZ"/>
        </w:rPr>
        <w:t>қ</w:t>
      </w:r>
      <w:r w:rsidRPr="002B6522">
        <w:rPr>
          <w:bCs/>
          <w:sz w:val="28"/>
          <w:szCs w:val="28"/>
          <w:lang w:val="kk-KZ"/>
        </w:rPr>
        <w:t>ылау</w:t>
      </w:r>
      <w:r w:rsidRPr="002B6522">
        <w:rPr>
          <w:sz w:val="28"/>
          <w:szCs w:val="28"/>
          <w:lang w:val="kk-KZ"/>
        </w:rPr>
        <w:t>лар. Ластануды</w:t>
      </w:r>
      <w:r w:rsidRPr="00E43854">
        <w:rPr>
          <w:bCs/>
          <w:sz w:val="28"/>
          <w:szCs w:val="28"/>
          <w:lang w:val="kk-KZ"/>
        </w:rPr>
        <w:t>ң</w:t>
      </w:r>
      <w:r>
        <w:rPr>
          <w:bCs/>
          <w:sz w:val="28"/>
          <w:szCs w:val="28"/>
          <w:lang w:val="kk-KZ"/>
        </w:rPr>
        <w:t xml:space="preserve"> </w:t>
      </w:r>
      <w:r w:rsidRPr="002B6522">
        <w:rPr>
          <w:sz w:val="28"/>
          <w:szCs w:val="28"/>
          <w:lang w:val="kk-KZ"/>
        </w:rPr>
        <w:t>идентификациясы,оларды табу.</w:t>
      </w:r>
      <w:r>
        <w:rPr>
          <w:sz w:val="28"/>
          <w:szCs w:val="28"/>
          <w:lang w:val="kk-KZ"/>
        </w:rPr>
        <w:t xml:space="preserve"> </w:t>
      </w:r>
      <w:r w:rsidRPr="002B6522">
        <w:rPr>
          <w:sz w:val="28"/>
          <w:szCs w:val="28"/>
          <w:lang w:val="kk-KZ"/>
        </w:rPr>
        <w:t>Идентификацияны</w:t>
      </w:r>
      <w:r w:rsidRPr="00E43854">
        <w:rPr>
          <w:bCs/>
          <w:sz w:val="28"/>
          <w:szCs w:val="28"/>
          <w:lang w:val="kk-KZ"/>
        </w:rPr>
        <w:t>ң</w:t>
      </w:r>
      <w:r w:rsidRPr="002B6522">
        <w:rPr>
          <w:sz w:val="28"/>
          <w:szCs w:val="28"/>
          <w:lang w:val="kk-KZ"/>
        </w:rPr>
        <w:t>принциптер</w:t>
      </w:r>
      <w:r w:rsidRPr="00E43854">
        <w:rPr>
          <w:bCs/>
          <w:sz w:val="28"/>
          <w:szCs w:val="28"/>
          <w:lang w:val="kk-KZ"/>
        </w:rPr>
        <w:t>і</w:t>
      </w:r>
      <w:r w:rsidRPr="002B6522">
        <w:rPr>
          <w:sz w:val="28"/>
          <w:szCs w:val="28"/>
          <w:lang w:val="kk-KZ"/>
        </w:rPr>
        <w:t>: экспресст</w:t>
      </w:r>
      <w:r w:rsidRPr="00E43854">
        <w:rPr>
          <w:bCs/>
          <w:sz w:val="28"/>
          <w:szCs w:val="28"/>
          <w:lang w:val="kk-KZ"/>
        </w:rPr>
        <w:t>і</w:t>
      </w:r>
      <w:r w:rsidRPr="002B6522">
        <w:rPr>
          <w:sz w:val="28"/>
          <w:szCs w:val="28"/>
          <w:lang w:val="kk-KZ"/>
        </w:rPr>
        <w:t>к, селективт</w:t>
      </w:r>
      <w:r w:rsidRPr="00E43854">
        <w:rPr>
          <w:bCs/>
          <w:sz w:val="28"/>
          <w:szCs w:val="28"/>
          <w:lang w:val="kk-KZ"/>
        </w:rPr>
        <w:t>і</w:t>
      </w:r>
      <w:r w:rsidRPr="002B6522">
        <w:rPr>
          <w:sz w:val="28"/>
          <w:szCs w:val="28"/>
          <w:lang w:val="kk-KZ"/>
        </w:rPr>
        <w:t>к (специфист</w:t>
      </w:r>
      <w:r w:rsidRPr="00E43854">
        <w:rPr>
          <w:bCs/>
          <w:sz w:val="28"/>
          <w:szCs w:val="28"/>
          <w:lang w:val="kk-KZ"/>
        </w:rPr>
        <w:t>і</w:t>
      </w:r>
      <w:r w:rsidRPr="002B6522">
        <w:rPr>
          <w:sz w:val="28"/>
          <w:szCs w:val="28"/>
          <w:lang w:val="kk-KZ"/>
        </w:rPr>
        <w:t>к), сез</w:t>
      </w:r>
      <w:r w:rsidRPr="00E43854">
        <w:rPr>
          <w:bCs/>
          <w:sz w:val="28"/>
          <w:szCs w:val="28"/>
          <w:lang w:val="kk-KZ"/>
        </w:rPr>
        <w:t>і</w:t>
      </w:r>
      <w:r w:rsidRPr="002B6522">
        <w:rPr>
          <w:sz w:val="28"/>
          <w:szCs w:val="28"/>
          <w:lang w:val="kk-KZ"/>
        </w:rPr>
        <w:t>мталды</w:t>
      </w:r>
      <w:r w:rsidRPr="00E43854">
        <w:rPr>
          <w:sz w:val="28"/>
          <w:szCs w:val="28"/>
          <w:lang w:val="kk-KZ"/>
        </w:rPr>
        <w:t>қ</w:t>
      </w:r>
      <w:r w:rsidRPr="002B6522">
        <w:rPr>
          <w:sz w:val="28"/>
          <w:szCs w:val="28"/>
          <w:lang w:val="kk-KZ"/>
        </w:rPr>
        <w:t>. Автоматты</w:t>
      </w:r>
      <w:r w:rsidRPr="00E43854">
        <w:rPr>
          <w:sz w:val="28"/>
          <w:szCs w:val="28"/>
          <w:lang w:val="kk-KZ"/>
        </w:rPr>
        <w:t xml:space="preserve">қ </w:t>
      </w:r>
      <w:r w:rsidRPr="002B6522">
        <w:rPr>
          <w:sz w:val="28"/>
          <w:szCs w:val="28"/>
          <w:lang w:val="kk-KZ"/>
        </w:rPr>
        <w:t>ж</w:t>
      </w:r>
      <w:r w:rsidRPr="00E43854">
        <w:rPr>
          <w:sz w:val="28"/>
          <w:szCs w:val="28"/>
          <w:lang w:val="kk-KZ"/>
        </w:rPr>
        <w:t>ә</w:t>
      </w:r>
      <w:r w:rsidRPr="002B6522">
        <w:rPr>
          <w:sz w:val="28"/>
          <w:szCs w:val="28"/>
          <w:lang w:val="kk-KZ"/>
        </w:rPr>
        <w:t>не автоматты</w:t>
      </w:r>
      <w:r w:rsidRPr="00E43854">
        <w:rPr>
          <w:sz w:val="28"/>
          <w:szCs w:val="28"/>
          <w:lang w:val="kk-KZ"/>
        </w:rPr>
        <w:t xml:space="preserve">қ </w:t>
      </w:r>
      <w:r w:rsidRPr="002B6522">
        <w:rPr>
          <w:sz w:val="28"/>
          <w:szCs w:val="28"/>
          <w:lang w:val="kk-KZ"/>
        </w:rPr>
        <w:t>емес</w:t>
      </w:r>
      <w:r w:rsidRPr="00E43854">
        <w:rPr>
          <w:sz w:val="28"/>
          <w:szCs w:val="28"/>
          <w:lang w:val="kk-KZ"/>
        </w:rPr>
        <w:t xml:space="preserve"> </w:t>
      </w:r>
      <w:r w:rsidRPr="002B6522">
        <w:rPr>
          <w:sz w:val="28"/>
          <w:szCs w:val="28"/>
          <w:lang w:val="kk-KZ"/>
        </w:rPr>
        <w:t>кестес</w:t>
      </w:r>
      <w:r w:rsidRPr="00E43854">
        <w:rPr>
          <w:bCs/>
          <w:sz w:val="28"/>
          <w:szCs w:val="28"/>
          <w:lang w:val="kk-KZ"/>
        </w:rPr>
        <w:t>і</w:t>
      </w:r>
      <w:r w:rsidRPr="002B6522">
        <w:rPr>
          <w:sz w:val="28"/>
          <w:szCs w:val="28"/>
          <w:lang w:val="kk-KZ"/>
        </w:rPr>
        <w:t>.</w:t>
      </w:r>
    </w:p>
    <w:p w:rsidR="0032103D" w:rsidRPr="0070052A" w:rsidRDefault="0032103D" w:rsidP="00F346A2">
      <w:pPr>
        <w:jc w:val="both"/>
        <w:rPr>
          <w:sz w:val="28"/>
          <w:szCs w:val="28"/>
          <w:lang w:val="kk-KZ"/>
        </w:rPr>
      </w:pPr>
      <w:bookmarkStart w:id="0" w:name="_GoBack"/>
      <w:bookmarkEnd w:id="0"/>
      <w:r w:rsidRPr="0070052A">
        <w:rPr>
          <w:sz w:val="28"/>
          <w:szCs w:val="28"/>
          <w:lang w:val="kk-KZ"/>
        </w:rPr>
        <w:t>Табиғи ортаның көрсеткіштерін өлшеу нүктесі</w:t>
      </w:r>
    </w:p>
    <w:p w:rsidR="0032103D" w:rsidRPr="002B6522" w:rsidRDefault="0032103D" w:rsidP="00F346A2">
      <w:pPr>
        <w:jc w:val="both"/>
        <w:rPr>
          <w:sz w:val="28"/>
          <w:szCs w:val="28"/>
          <w:lang w:val="kk-KZ"/>
        </w:rPr>
      </w:pPr>
      <w:r w:rsidRPr="00E43854">
        <w:rPr>
          <w:sz w:val="28"/>
          <w:szCs w:val="28"/>
          <w:lang w:val="kk-KZ"/>
        </w:rPr>
        <w:t>Су объектілерінің көрсеткіштерін өлшеу: судың сапалығын бақылайтын пункттер, створлар, оларды орналастыру, категориялары, түрлері. П</w:t>
      </w:r>
      <w:r w:rsidRPr="002B6522">
        <w:rPr>
          <w:sz w:val="28"/>
          <w:szCs w:val="28"/>
          <w:lang w:val="kk-KZ"/>
        </w:rPr>
        <w:t>ункт</w:t>
      </w:r>
      <w:r w:rsidRPr="00E43854">
        <w:rPr>
          <w:sz w:val="28"/>
          <w:szCs w:val="28"/>
          <w:lang w:val="kk-KZ"/>
        </w:rPr>
        <w:t>терді орналастыру</w:t>
      </w:r>
      <w:r w:rsidRPr="002B6522">
        <w:rPr>
          <w:sz w:val="28"/>
          <w:szCs w:val="28"/>
          <w:lang w:val="kk-KZ"/>
        </w:rPr>
        <w:t xml:space="preserve">,  </w:t>
      </w:r>
      <w:r w:rsidRPr="00E43854">
        <w:rPr>
          <w:sz w:val="28"/>
          <w:szCs w:val="28"/>
          <w:lang w:val="kk-KZ"/>
        </w:rPr>
        <w:t>үлгі алу нүктелері</w:t>
      </w:r>
      <w:r w:rsidRPr="002B6522">
        <w:rPr>
          <w:sz w:val="28"/>
          <w:szCs w:val="28"/>
          <w:lang w:val="kk-KZ"/>
        </w:rPr>
        <w:t>.</w:t>
      </w:r>
    </w:p>
    <w:p w:rsidR="0032103D" w:rsidRPr="002B6522" w:rsidRDefault="0032103D" w:rsidP="00F346A2">
      <w:pPr>
        <w:jc w:val="both"/>
        <w:rPr>
          <w:sz w:val="28"/>
          <w:szCs w:val="28"/>
          <w:lang w:val="kk-KZ"/>
        </w:rPr>
      </w:pPr>
      <w:r w:rsidRPr="00E43854">
        <w:rPr>
          <w:sz w:val="28"/>
          <w:szCs w:val="28"/>
          <w:lang w:val="kk-KZ"/>
        </w:rPr>
        <w:t>А</w:t>
      </w:r>
      <w:r w:rsidRPr="002B6522">
        <w:rPr>
          <w:sz w:val="28"/>
          <w:szCs w:val="28"/>
          <w:lang w:val="kk-KZ"/>
        </w:rPr>
        <w:t>тмосфер</w:t>
      </w:r>
      <w:r w:rsidRPr="00E43854">
        <w:rPr>
          <w:sz w:val="28"/>
          <w:szCs w:val="28"/>
          <w:lang w:val="kk-KZ"/>
        </w:rPr>
        <w:t>алық</w:t>
      </w:r>
      <w:r w:rsidRPr="002B6522">
        <w:rPr>
          <w:sz w:val="28"/>
          <w:szCs w:val="28"/>
          <w:lang w:val="kk-KZ"/>
        </w:rPr>
        <w:t xml:space="preserve"> </w:t>
      </w:r>
      <w:r w:rsidRPr="00E43854">
        <w:rPr>
          <w:sz w:val="28"/>
          <w:szCs w:val="28"/>
          <w:lang w:val="kk-KZ"/>
        </w:rPr>
        <w:t>ауаның жағдайын бақылайтын  пункттер</w:t>
      </w:r>
      <w:r w:rsidRPr="002B6522">
        <w:rPr>
          <w:sz w:val="28"/>
          <w:szCs w:val="28"/>
          <w:lang w:val="kk-KZ"/>
        </w:rPr>
        <w:t xml:space="preserve">, </w:t>
      </w:r>
      <w:r w:rsidRPr="00E43854">
        <w:rPr>
          <w:sz w:val="28"/>
          <w:szCs w:val="28"/>
          <w:lang w:val="kk-KZ"/>
        </w:rPr>
        <w:t>түрлері</w:t>
      </w:r>
      <w:r w:rsidRPr="002B6522">
        <w:rPr>
          <w:sz w:val="28"/>
          <w:szCs w:val="28"/>
          <w:lang w:val="kk-KZ"/>
        </w:rPr>
        <w:t xml:space="preserve">, </w:t>
      </w:r>
      <w:r w:rsidRPr="00E43854">
        <w:rPr>
          <w:sz w:val="28"/>
          <w:szCs w:val="28"/>
          <w:lang w:val="kk-KZ"/>
        </w:rPr>
        <w:t>орналастыру</w:t>
      </w:r>
      <w:r w:rsidRPr="002B6522">
        <w:rPr>
          <w:sz w:val="28"/>
          <w:szCs w:val="28"/>
          <w:lang w:val="kk-KZ"/>
        </w:rPr>
        <w:t>. Метео</w:t>
      </w:r>
      <w:r w:rsidRPr="00E43854">
        <w:rPr>
          <w:sz w:val="28"/>
          <w:szCs w:val="28"/>
          <w:lang w:val="kk-KZ"/>
        </w:rPr>
        <w:t>бақылау</w:t>
      </w:r>
      <w:r w:rsidRPr="002B6522">
        <w:rPr>
          <w:sz w:val="28"/>
          <w:szCs w:val="28"/>
          <w:lang w:val="kk-KZ"/>
        </w:rPr>
        <w:t xml:space="preserve">: </w:t>
      </w:r>
      <w:r w:rsidRPr="00E43854">
        <w:rPr>
          <w:sz w:val="28"/>
          <w:szCs w:val="28"/>
          <w:lang w:val="kk-KZ"/>
        </w:rPr>
        <w:t>көрсеткіштері</w:t>
      </w:r>
      <w:r w:rsidRPr="002B6522">
        <w:rPr>
          <w:sz w:val="28"/>
          <w:szCs w:val="28"/>
          <w:lang w:val="kk-KZ"/>
        </w:rPr>
        <w:t xml:space="preserve">, </w:t>
      </w:r>
      <w:r w:rsidRPr="00E43854">
        <w:rPr>
          <w:sz w:val="28"/>
          <w:szCs w:val="28"/>
          <w:lang w:val="kk-KZ"/>
        </w:rPr>
        <w:t>өлшеу</w:t>
      </w:r>
      <w:r w:rsidRPr="002B6522">
        <w:rPr>
          <w:sz w:val="28"/>
          <w:szCs w:val="28"/>
          <w:lang w:val="kk-KZ"/>
        </w:rPr>
        <w:t xml:space="preserve">, </w:t>
      </w:r>
      <w:r w:rsidRPr="00E43854">
        <w:rPr>
          <w:sz w:val="28"/>
          <w:szCs w:val="28"/>
          <w:lang w:val="kk-KZ"/>
        </w:rPr>
        <w:t>бағалау</w:t>
      </w:r>
      <w:r w:rsidRPr="002B6522">
        <w:rPr>
          <w:sz w:val="28"/>
          <w:szCs w:val="28"/>
          <w:lang w:val="kk-KZ"/>
        </w:rPr>
        <w:t xml:space="preserve">. </w:t>
      </w:r>
      <w:r w:rsidRPr="00E43854">
        <w:rPr>
          <w:sz w:val="28"/>
          <w:szCs w:val="28"/>
          <w:lang w:val="kk-KZ"/>
        </w:rPr>
        <w:t>А</w:t>
      </w:r>
      <w:r w:rsidRPr="002B6522">
        <w:rPr>
          <w:sz w:val="28"/>
          <w:szCs w:val="28"/>
          <w:lang w:val="kk-KZ"/>
        </w:rPr>
        <w:t>тмосфер</w:t>
      </w:r>
      <w:r w:rsidRPr="00E43854">
        <w:rPr>
          <w:sz w:val="28"/>
          <w:szCs w:val="28"/>
          <w:lang w:val="kk-KZ"/>
        </w:rPr>
        <w:t>алық</w:t>
      </w:r>
      <w:r w:rsidRPr="002B6522">
        <w:rPr>
          <w:sz w:val="28"/>
          <w:szCs w:val="28"/>
          <w:lang w:val="kk-KZ"/>
        </w:rPr>
        <w:t xml:space="preserve"> </w:t>
      </w:r>
      <w:r w:rsidRPr="00E43854">
        <w:rPr>
          <w:sz w:val="28"/>
          <w:szCs w:val="28"/>
          <w:lang w:val="kk-KZ"/>
        </w:rPr>
        <w:t>түсімінің</w:t>
      </w:r>
      <w:r w:rsidRPr="002B6522">
        <w:rPr>
          <w:sz w:val="28"/>
          <w:szCs w:val="28"/>
          <w:lang w:val="kk-KZ"/>
        </w:rPr>
        <w:t xml:space="preserve"> </w:t>
      </w:r>
      <w:r w:rsidRPr="00E43854">
        <w:rPr>
          <w:sz w:val="28"/>
          <w:szCs w:val="28"/>
          <w:lang w:val="kk-KZ"/>
        </w:rPr>
        <w:t>м</w:t>
      </w:r>
      <w:r w:rsidRPr="002B6522">
        <w:rPr>
          <w:sz w:val="28"/>
          <w:szCs w:val="28"/>
          <w:lang w:val="kk-KZ"/>
        </w:rPr>
        <w:t>ониторинг</w:t>
      </w:r>
      <w:r w:rsidRPr="00E43854">
        <w:rPr>
          <w:sz w:val="28"/>
          <w:szCs w:val="28"/>
          <w:lang w:val="kk-KZ"/>
        </w:rPr>
        <w:t>і</w:t>
      </w:r>
      <w:r w:rsidRPr="002B6522">
        <w:rPr>
          <w:sz w:val="28"/>
          <w:szCs w:val="28"/>
          <w:lang w:val="kk-KZ"/>
        </w:rPr>
        <w:t xml:space="preserve">. </w:t>
      </w:r>
      <w:r w:rsidRPr="00E43854">
        <w:rPr>
          <w:sz w:val="28"/>
          <w:szCs w:val="28"/>
          <w:lang w:val="kk-KZ"/>
        </w:rPr>
        <w:t>А</w:t>
      </w:r>
      <w:r w:rsidRPr="002B6522">
        <w:rPr>
          <w:sz w:val="28"/>
          <w:szCs w:val="28"/>
          <w:lang w:val="kk-KZ"/>
        </w:rPr>
        <w:t>тмо</w:t>
      </w:r>
      <w:r w:rsidRPr="00E43854">
        <w:rPr>
          <w:sz w:val="28"/>
          <w:szCs w:val="28"/>
          <w:lang w:val="kk-KZ"/>
        </w:rPr>
        <w:t>ластанудың б</w:t>
      </w:r>
      <w:r w:rsidRPr="002B6522">
        <w:rPr>
          <w:sz w:val="28"/>
          <w:szCs w:val="28"/>
          <w:lang w:val="kk-KZ"/>
        </w:rPr>
        <w:t>иоиндикация</w:t>
      </w:r>
      <w:r w:rsidRPr="00E43854">
        <w:rPr>
          <w:sz w:val="28"/>
          <w:szCs w:val="28"/>
          <w:lang w:val="kk-KZ"/>
        </w:rPr>
        <w:t>сы</w:t>
      </w:r>
      <w:r w:rsidRPr="002B6522">
        <w:rPr>
          <w:sz w:val="28"/>
          <w:szCs w:val="28"/>
          <w:lang w:val="kk-KZ"/>
        </w:rPr>
        <w:t xml:space="preserve">. </w:t>
      </w:r>
      <w:r w:rsidRPr="00E43854">
        <w:rPr>
          <w:sz w:val="28"/>
          <w:szCs w:val="28"/>
          <w:lang w:val="kk-KZ"/>
        </w:rPr>
        <w:t>А</w:t>
      </w:r>
      <w:r w:rsidRPr="002B6522">
        <w:rPr>
          <w:sz w:val="28"/>
          <w:szCs w:val="28"/>
          <w:lang w:val="kk-KZ"/>
        </w:rPr>
        <w:t>тмосфер</w:t>
      </w:r>
      <w:r w:rsidRPr="00E43854">
        <w:rPr>
          <w:sz w:val="28"/>
          <w:szCs w:val="28"/>
          <w:lang w:val="kk-KZ"/>
        </w:rPr>
        <w:t>алық</w:t>
      </w:r>
      <w:r w:rsidRPr="002B6522">
        <w:rPr>
          <w:sz w:val="28"/>
          <w:szCs w:val="28"/>
          <w:lang w:val="kk-KZ"/>
        </w:rPr>
        <w:t xml:space="preserve"> </w:t>
      </w:r>
      <w:r w:rsidRPr="00E43854">
        <w:rPr>
          <w:sz w:val="28"/>
          <w:szCs w:val="28"/>
          <w:lang w:val="kk-KZ"/>
        </w:rPr>
        <w:t xml:space="preserve">ауаның газдармен ластануының мониторингі. </w:t>
      </w:r>
    </w:p>
    <w:p w:rsidR="0032103D" w:rsidRPr="002B6522" w:rsidRDefault="0032103D" w:rsidP="00F346A2">
      <w:pPr>
        <w:jc w:val="both"/>
        <w:rPr>
          <w:b/>
          <w:sz w:val="28"/>
          <w:szCs w:val="28"/>
          <w:lang w:val="kk-KZ"/>
        </w:rPr>
      </w:pPr>
      <w:r w:rsidRPr="00E43854">
        <w:rPr>
          <w:sz w:val="28"/>
          <w:szCs w:val="28"/>
          <w:lang w:val="kk-KZ"/>
        </w:rPr>
        <w:t>Үлгі алаңы</w:t>
      </w:r>
      <w:r w:rsidRPr="002B6522">
        <w:rPr>
          <w:sz w:val="28"/>
          <w:szCs w:val="28"/>
          <w:lang w:val="kk-KZ"/>
        </w:rPr>
        <w:t xml:space="preserve"> </w:t>
      </w:r>
      <w:r w:rsidRPr="00E43854">
        <w:rPr>
          <w:sz w:val="28"/>
          <w:szCs w:val="28"/>
          <w:lang w:val="kk-KZ"/>
        </w:rPr>
        <w:t>топырақтан үлгі алу</w:t>
      </w:r>
      <w:r w:rsidRPr="002B6522">
        <w:rPr>
          <w:sz w:val="28"/>
          <w:szCs w:val="28"/>
          <w:lang w:val="kk-KZ"/>
        </w:rPr>
        <w:t xml:space="preserve">, </w:t>
      </w:r>
      <w:r w:rsidRPr="00E43854">
        <w:rPr>
          <w:sz w:val="28"/>
          <w:szCs w:val="28"/>
          <w:lang w:val="kk-KZ"/>
        </w:rPr>
        <w:t>таңдау</w:t>
      </w:r>
      <w:r w:rsidRPr="002B6522">
        <w:rPr>
          <w:sz w:val="28"/>
          <w:szCs w:val="28"/>
          <w:lang w:val="kk-KZ"/>
        </w:rPr>
        <w:t xml:space="preserve">, </w:t>
      </w:r>
      <w:r w:rsidRPr="00E43854">
        <w:rPr>
          <w:sz w:val="28"/>
          <w:szCs w:val="28"/>
          <w:lang w:val="kk-KZ"/>
        </w:rPr>
        <w:t>орналастыру</w:t>
      </w:r>
      <w:r w:rsidRPr="002B6522">
        <w:rPr>
          <w:sz w:val="28"/>
          <w:szCs w:val="28"/>
          <w:lang w:val="kk-KZ"/>
        </w:rPr>
        <w:t>. Полигон</w:t>
      </w:r>
      <w:r w:rsidRPr="00E43854">
        <w:rPr>
          <w:sz w:val="28"/>
          <w:szCs w:val="28"/>
          <w:lang w:val="kk-KZ"/>
        </w:rPr>
        <w:t>дар</w:t>
      </w:r>
      <w:r w:rsidRPr="002B6522">
        <w:rPr>
          <w:sz w:val="28"/>
          <w:szCs w:val="28"/>
          <w:lang w:val="kk-KZ"/>
        </w:rPr>
        <w:t>, пост</w:t>
      </w:r>
      <w:r w:rsidRPr="00E43854">
        <w:rPr>
          <w:sz w:val="28"/>
          <w:szCs w:val="28"/>
          <w:lang w:val="kk-KZ"/>
        </w:rPr>
        <w:t>ар</w:t>
      </w:r>
      <w:r w:rsidRPr="002B6522">
        <w:rPr>
          <w:sz w:val="28"/>
          <w:szCs w:val="28"/>
          <w:lang w:val="kk-KZ"/>
        </w:rPr>
        <w:t xml:space="preserve">. </w:t>
      </w:r>
      <w:r w:rsidRPr="00E43854">
        <w:rPr>
          <w:sz w:val="28"/>
          <w:szCs w:val="28"/>
          <w:lang w:val="kk-KZ"/>
        </w:rPr>
        <w:t>Көзді (ключевой) бөлімшесі</w:t>
      </w:r>
      <w:r w:rsidRPr="002B6522">
        <w:rPr>
          <w:sz w:val="28"/>
          <w:szCs w:val="28"/>
          <w:lang w:val="kk-KZ"/>
        </w:rPr>
        <w:t>, элементар</w:t>
      </w:r>
      <w:r w:rsidRPr="00E43854">
        <w:rPr>
          <w:sz w:val="28"/>
          <w:szCs w:val="28"/>
          <w:lang w:val="kk-KZ"/>
        </w:rPr>
        <w:t>лы</w:t>
      </w:r>
      <w:r w:rsidRPr="002B6522">
        <w:rPr>
          <w:sz w:val="28"/>
          <w:szCs w:val="28"/>
          <w:lang w:val="kk-KZ"/>
        </w:rPr>
        <w:t xml:space="preserve"> </w:t>
      </w:r>
      <w:r w:rsidRPr="00E43854">
        <w:rPr>
          <w:sz w:val="28"/>
          <w:szCs w:val="28"/>
          <w:lang w:val="kk-KZ"/>
        </w:rPr>
        <w:t>бөлімшесі</w:t>
      </w:r>
      <w:r w:rsidRPr="002B6522">
        <w:rPr>
          <w:sz w:val="28"/>
          <w:szCs w:val="28"/>
          <w:lang w:val="kk-KZ"/>
        </w:rPr>
        <w:t xml:space="preserve">, </w:t>
      </w:r>
      <w:r w:rsidRPr="00E43854">
        <w:rPr>
          <w:sz w:val="28"/>
          <w:szCs w:val="28"/>
          <w:lang w:val="kk-KZ"/>
        </w:rPr>
        <w:t>топырақтан үлгі алудың</w:t>
      </w:r>
      <w:r w:rsidRPr="002B6522">
        <w:rPr>
          <w:sz w:val="28"/>
          <w:szCs w:val="28"/>
          <w:lang w:val="kk-KZ"/>
        </w:rPr>
        <w:t xml:space="preserve"> стационар</w:t>
      </w:r>
      <w:r w:rsidRPr="00E43854">
        <w:rPr>
          <w:sz w:val="28"/>
          <w:szCs w:val="28"/>
          <w:lang w:val="kk-KZ"/>
        </w:rPr>
        <w:t>лы</w:t>
      </w:r>
      <w:r w:rsidRPr="002B6522">
        <w:rPr>
          <w:sz w:val="28"/>
          <w:szCs w:val="28"/>
          <w:lang w:val="kk-KZ"/>
        </w:rPr>
        <w:t xml:space="preserve"> </w:t>
      </w:r>
      <w:r w:rsidRPr="00E43854">
        <w:rPr>
          <w:sz w:val="28"/>
          <w:szCs w:val="28"/>
          <w:lang w:val="kk-KZ"/>
        </w:rPr>
        <w:t>бөлімшесі</w:t>
      </w:r>
      <w:r w:rsidRPr="002B6522">
        <w:rPr>
          <w:sz w:val="28"/>
          <w:szCs w:val="28"/>
          <w:lang w:val="kk-KZ"/>
        </w:rPr>
        <w:t xml:space="preserve">. </w:t>
      </w:r>
      <w:r w:rsidRPr="00E43854">
        <w:rPr>
          <w:sz w:val="28"/>
          <w:szCs w:val="28"/>
          <w:lang w:val="kk-KZ"/>
        </w:rPr>
        <w:t>Топырақтың түрі, профилі</w:t>
      </w:r>
      <w:r w:rsidRPr="002B6522">
        <w:rPr>
          <w:sz w:val="28"/>
          <w:szCs w:val="28"/>
          <w:lang w:val="kk-KZ"/>
        </w:rPr>
        <w:t xml:space="preserve">. </w:t>
      </w:r>
      <w:r w:rsidRPr="00E43854">
        <w:rPr>
          <w:sz w:val="28"/>
          <w:szCs w:val="28"/>
          <w:lang w:val="kk-KZ"/>
        </w:rPr>
        <w:t>Бақылау торы</w:t>
      </w:r>
      <w:r w:rsidRPr="002B6522">
        <w:rPr>
          <w:sz w:val="28"/>
          <w:szCs w:val="28"/>
          <w:lang w:val="kk-KZ"/>
        </w:rPr>
        <w:t xml:space="preserve">. </w:t>
      </w:r>
      <w:r w:rsidRPr="00E43854">
        <w:rPr>
          <w:sz w:val="28"/>
          <w:szCs w:val="28"/>
          <w:lang w:val="kk-KZ"/>
        </w:rPr>
        <w:t>Жер жағдайын бақылау пункттері</w:t>
      </w:r>
      <w:r w:rsidRPr="002B6522">
        <w:rPr>
          <w:sz w:val="28"/>
          <w:szCs w:val="28"/>
          <w:lang w:val="kk-KZ"/>
        </w:rPr>
        <w:t>: стационар</w:t>
      </w:r>
      <w:r w:rsidRPr="00E43854">
        <w:rPr>
          <w:sz w:val="28"/>
          <w:szCs w:val="28"/>
          <w:lang w:val="kk-KZ"/>
        </w:rPr>
        <w:t>лы</w:t>
      </w:r>
      <w:r w:rsidRPr="002B6522">
        <w:rPr>
          <w:sz w:val="28"/>
          <w:szCs w:val="28"/>
          <w:lang w:val="kk-KZ"/>
        </w:rPr>
        <w:t xml:space="preserve">, </w:t>
      </w:r>
      <w:r w:rsidRPr="00E43854">
        <w:rPr>
          <w:sz w:val="28"/>
          <w:szCs w:val="28"/>
          <w:lang w:val="kk-KZ"/>
        </w:rPr>
        <w:t>жартылай</w:t>
      </w:r>
      <w:r w:rsidRPr="002B6522">
        <w:rPr>
          <w:sz w:val="28"/>
          <w:szCs w:val="28"/>
          <w:lang w:val="kk-KZ"/>
        </w:rPr>
        <w:t>стационар</w:t>
      </w:r>
      <w:r w:rsidRPr="00E43854">
        <w:rPr>
          <w:sz w:val="28"/>
          <w:szCs w:val="28"/>
          <w:lang w:val="kk-KZ"/>
        </w:rPr>
        <w:t>лы</w:t>
      </w:r>
      <w:r w:rsidRPr="002B6522">
        <w:rPr>
          <w:sz w:val="28"/>
          <w:szCs w:val="28"/>
          <w:lang w:val="kk-KZ"/>
        </w:rPr>
        <w:t>.</w:t>
      </w:r>
    </w:p>
    <w:p w:rsidR="0032103D" w:rsidRPr="00E43854" w:rsidRDefault="0032103D" w:rsidP="00F346A2">
      <w:pPr>
        <w:jc w:val="both"/>
        <w:rPr>
          <w:b/>
          <w:sz w:val="28"/>
          <w:szCs w:val="28"/>
          <w:lang w:val="kk-KZ"/>
        </w:rPr>
      </w:pPr>
      <w:r w:rsidRPr="002B6522">
        <w:rPr>
          <w:b/>
          <w:sz w:val="28"/>
          <w:szCs w:val="28"/>
          <w:lang w:val="kk-KZ"/>
        </w:rPr>
        <w:t xml:space="preserve">3. </w:t>
      </w:r>
      <w:r w:rsidRPr="00E43854">
        <w:rPr>
          <w:b/>
          <w:sz w:val="28"/>
          <w:szCs w:val="28"/>
          <w:lang w:val="kk-KZ"/>
        </w:rPr>
        <w:t>Э</w:t>
      </w:r>
      <w:r w:rsidRPr="002B6522">
        <w:rPr>
          <w:b/>
          <w:sz w:val="28"/>
          <w:szCs w:val="28"/>
          <w:lang w:val="kk-KZ"/>
        </w:rPr>
        <w:t>комониторинг</w:t>
      </w:r>
      <w:r w:rsidRPr="00E43854">
        <w:rPr>
          <w:b/>
          <w:sz w:val="28"/>
          <w:szCs w:val="28"/>
          <w:lang w:val="kk-KZ"/>
        </w:rPr>
        <w:t>тің негізгі этаптары</w:t>
      </w:r>
      <w:r w:rsidRPr="002B6522">
        <w:rPr>
          <w:b/>
          <w:sz w:val="28"/>
          <w:szCs w:val="28"/>
          <w:lang w:val="kk-KZ"/>
        </w:rPr>
        <w:t>.</w:t>
      </w:r>
      <w:r w:rsidRPr="00E43854">
        <w:rPr>
          <w:b/>
          <w:sz w:val="28"/>
          <w:szCs w:val="28"/>
          <w:lang w:val="kk-KZ"/>
        </w:rPr>
        <w:t xml:space="preserve"> Үлгі алу</w:t>
      </w:r>
    </w:p>
    <w:p w:rsidR="0032103D" w:rsidRPr="002B6522" w:rsidRDefault="0032103D" w:rsidP="00F346A2">
      <w:pPr>
        <w:jc w:val="both"/>
        <w:rPr>
          <w:sz w:val="28"/>
          <w:szCs w:val="28"/>
          <w:lang w:val="kk-KZ"/>
        </w:rPr>
      </w:pPr>
      <w:r w:rsidRPr="002B6522">
        <w:rPr>
          <w:b/>
          <w:bCs/>
          <w:sz w:val="28"/>
          <w:szCs w:val="28"/>
          <w:lang w:val="kk-KZ"/>
        </w:rPr>
        <w:t xml:space="preserve">3.1 </w:t>
      </w:r>
      <w:r w:rsidRPr="00E43854">
        <w:rPr>
          <w:b/>
          <w:bCs/>
          <w:sz w:val="28"/>
          <w:szCs w:val="28"/>
          <w:lang w:val="kk-KZ"/>
        </w:rPr>
        <w:t>Үлгі алу</w:t>
      </w:r>
      <w:r w:rsidRPr="002B6522">
        <w:rPr>
          <w:b/>
          <w:bCs/>
          <w:sz w:val="28"/>
          <w:szCs w:val="28"/>
          <w:lang w:val="kk-KZ"/>
        </w:rPr>
        <w:t>.</w:t>
      </w:r>
      <w:r w:rsidRPr="002B6522">
        <w:rPr>
          <w:sz w:val="28"/>
          <w:szCs w:val="28"/>
          <w:lang w:val="kk-KZ"/>
        </w:rPr>
        <w:t xml:space="preserve"> Репрезентатив</w:t>
      </w:r>
      <w:r w:rsidRPr="00E43854">
        <w:rPr>
          <w:sz w:val="28"/>
          <w:szCs w:val="28"/>
          <w:lang w:val="kk-KZ"/>
        </w:rPr>
        <w:t>ті үлгі</w:t>
      </w:r>
      <w:r w:rsidRPr="002B6522">
        <w:rPr>
          <w:sz w:val="28"/>
          <w:szCs w:val="28"/>
          <w:lang w:val="kk-KZ"/>
        </w:rPr>
        <w:t xml:space="preserve">. </w:t>
      </w:r>
      <w:r w:rsidRPr="00E43854">
        <w:rPr>
          <w:sz w:val="28"/>
          <w:szCs w:val="28"/>
          <w:lang w:val="kk-KZ"/>
        </w:rPr>
        <w:t>Үлгілердің түрлері</w:t>
      </w:r>
      <w:r w:rsidRPr="002B6522">
        <w:rPr>
          <w:sz w:val="28"/>
          <w:szCs w:val="28"/>
          <w:lang w:val="kk-KZ"/>
        </w:rPr>
        <w:t xml:space="preserve">. </w:t>
      </w:r>
      <w:r w:rsidRPr="00E43854">
        <w:rPr>
          <w:sz w:val="28"/>
          <w:szCs w:val="28"/>
          <w:lang w:val="kk-KZ"/>
        </w:rPr>
        <w:t>Сұйық үлгілерді алу</w:t>
      </w:r>
      <w:r w:rsidRPr="002B6522">
        <w:rPr>
          <w:sz w:val="28"/>
          <w:szCs w:val="28"/>
          <w:lang w:val="kk-KZ"/>
        </w:rPr>
        <w:t xml:space="preserve">: </w:t>
      </w:r>
      <w:r w:rsidRPr="00E43854">
        <w:rPr>
          <w:sz w:val="28"/>
          <w:szCs w:val="28"/>
          <w:lang w:val="kk-KZ"/>
        </w:rPr>
        <w:t>су</w:t>
      </w:r>
      <w:r w:rsidRPr="002B6522">
        <w:rPr>
          <w:sz w:val="28"/>
          <w:szCs w:val="28"/>
          <w:lang w:val="kk-KZ"/>
        </w:rPr>
        <w:t>, атмосфер</w:t>
      </w:r>
      <w:r w:rsidRPr="00E43854">
        <w:rPr>
          <w:sz w:val="28"/>
          <w:szCs w:val="28"/>
          <w:lang w:val="kk-KZ"/>
        </w:rPr>
        <w:t>алық</w:t>
      </w:r>
      <w:r w:rsidRPr="002B6522">
        <w:rPr>
          <w:sz w:val="28"/>
          <w:szCs w:val="28"/>
          <w:lang w:val="kk-KZ"/>
        </w:rPr>
        <w:t xml:space="preserve"> </w:t>
      </w:r>
      <w:r w:rsidRPr="00E43854">
        <w:rPr>
          <w:sz w:val="28"/>
          <w:szCs w:val="28"/>
          <w:lang w:val="kk-KZ"/>
        </w:rPr>
        <w:t>түсімдер</w:t>
      </w:r>
      <w:r w:rsidRPr="002B6522">
        <w:rPr>
          <w:sz w:val="28"/>
          <w:szCs w:val="28"/>
          <w:lang w:val="kk-KZ"/>
        </w:rPr>
        <w:t xml:space="preserve">. </w:t>
      </w:r>
      <w:r w:rsidRPr="00E43854">
        <w:rPr>
          <w:sz w:val="28"/>
          <w:szCs w:val="28"/>
          <w:lang w:val="kk-KZ"/>
        </w:rPr>
        <w:t>Қатты үлгілерді алу</w:t>
      </w:r>
      <w:r w:rsidRPr="002B6522">
        <w:rPr>
          <w:sz w:val="28"/>
          <w:szCs w:val="28"/>
          <w:lang w:val="kk-KZ"/>
        </w:rPr>
        <w:t xml:space="preserve">: </w:t>
      </w:r>
      <w:r w:rsidRPr="00E43854">
        <w:rPr>
          <w:sz w:val="28"/>
          <w:szCs w:val="28"/>
          <w:lang w:val="kk-KZ"/>
        </w:rPr>
        <w:t>қар</w:t>
      </w:r>
      <w:r w:rsidRPr="002B6522">
        <w:rPr>
          <w:sz w:val="28"/>
          <w:szCs w:val="28"/>
          <w:lang w:val="kk-KZ"/>
        </w:rPr>
        <w:t xml:space="preserve">, </w:t>
      </w:r>
      <w:r w:rsidRPr="00E43854">
        <w:rPr>
          <w:sz w:val="28"/>
          <w:szCs w:val="28"/>
          <w:lang w:val="kk-KZ"/>
        </w:rPr>
        <w:t>топырақ</w:t>
      </w:r>
      <w:r w:rsidRPr="002B6522">
        <w:rPr>
          <w:sz w:val="28"/>
          <w:szCs w:val="28"/>
          <w:lang w:val="kk-KZ"/>
        </w:rPr>
        <w:t xml:space="preserve">, </w:t>
      </w:r>
      <w:r w:rsidRPr="00E43854">
        <w:rPr>
          <w:sz w:val="28"/>
          <w:szCs w:val="28"/>
          <w:lang w:val="kk-KZ"/>
        </w:rPr>
        <w:t>түбіндегі шөгінділер</w:t>
      </w:r>
      <w:r w:rsidRPr="002B6522">
        <w:rPr>
          <w:sz w:val="28"/>
          <w:szCs w:val="28"/>
          <w:lang w:val="kk-KZ"/>
        </w:rPr>
        <w:t xml:space="preserve">, </w:t>
      </w:r>
      <w:r w:rsidRPr="00E43854">
        <w:rPr>
          <w:sz w:val="28"/>
          <w:szCs w:val="28"/>
          <w:lang w:val="kk-KZ"/>
        </w:rPr>
        <w:t>қоқыстар</w:t>
      </w:r>
      <w:r w:rsidRPr="002B6522">
        <w:rPr>
          <w:sz w:val="28"/>
          <w:szCs w:val="28"/>
          <w:lang w:val="kk-KZ"/>
        </w:rPr>
        <w:t xml:space="preserve">. </w:t>
      </w:r>
      <w:r w:rsidRPr="00E43854">
        <w:rPr>
          <w:sz w:val="28"/>
          <w:szCs w:val="28"/>
          <w:lang w:val="kk-KZ"/>
        </w:rPr>
        <w:t>Ауадан үлгі алу</w:t>
      </w:r>
      <w:r w:rsidRPr="002B6522">
        <w:rPr>
          <w:sz w:val="28"/>
          <w:szCs w:val="28"/>
          <w:lang w:val="kk-KZ"/>
        </w:rPr>
        <w:t xml:space="preserve">. </w:t>
      </w:r>
      <w:r w:rsidRPr="00E43854">
        <w:rPr>
          <w:sz w:val="28"/>
          <w:szCs w:val="28"/>
          <w:lang w:val="kk-KZ"/>
        </w:rPr>
        <w:t>Б</w:t>
      </w:r>
      <w:r w:rsidRPr="002B6522">
        <w:rPr>
          <w:sz w:val="28"/>
          <w:szCs w:val="28"/>
          <w:lang w:val="kk-KZ"/>
        </w:rPr>
        <w:t>иот</w:t>
      </w:r>
      <w:r w:rsidRPr="00E43854">
        <w:rPr>
          <w:sz w:val="28"/>
          <w:szCs w:val="28"/>
          <w:lang w:val="kk-KZ"/>
        </w:rPr>
        <w:t>адан үлгі алу</w:t>
      </w:r>
      <w:r w:rsidRPr="002B6522">
        <w:rPr>
          <w:sz w:val="28"/>
          <w:szCs w:val="28"/>
          <w:lang w:val="kk-KZ"/>
        </w:rPr>
        <w:t xml:space="preserve"> (</w:t>
      </w:r>
      <w:r w:rsidRPr="00E43854">
        <w:rPr>
          <w:sz w:val="28"/>
          <w:szCs w:val="28"/>
          <w:lang w:val="kk-KZ"/>
        </w:rPr>
        <w:t>өсімдіктер</w:t>
      </w:r>
      <w:r w:rsidRPr="002B6522">
        <w:rPr>
          <w:sz w:val="28"/>
          <w:szCs w:val="28"/>
          <w:lang w:val="kk-KZ"/>
        </w:rPr>
        <w:t xml:space="preserve">, </w:t>
      </w:r>
      <w:r w:rsidRPr="00E43854">
        <w:rPr>
          <w:sz w:val="28"/>
          <w:szCs w:val="28"/>
          <w:lang w:val="kk-KZ"/>
        </w:rPr>
        <w:t>жануарлар шығу тегі</w:t>
      </w:r>
      <w:r w:rsidRPr="002B6522">
        <w:rPr>
          <w:sz w:val="28"/>
          <w:szCs w:val="28"/>
          <w:lang w:val="kk-KZ"/>
        </w:rPr>
        <w:t xml:space="preserve">, </w:t>
      </w:r>
      <w:r w:rsidRPr="00E43854">
        <w:rPr>
          <w:sz w:val="28"/>
          <w:szCs w:val="28"/>
          <w:lang w:val="kk-KZ"/>
        </w:rPr>
        <w:t>сүттен</w:t>
      </w:r>
      <w:r w:rsidRPr="002B6522">
        <w:rPr>
          <w:sz w:val="28"/>
          <w:szCs w:val="28"/>
          <w:lang w:val="kk-KZ"/>
        </w:rPr>
        <w:t xml:space="preserve">, </w:t>
      </w:r>
      <w:r w:rsidRPr="00E43854">
        <w:rPr>
          <w:sz w:val="28"/>
          <w:szCs w:val="28"/>
          <w:lang w:val="kk-KZ"/>
        </w:rPr>
        <w:t>қан</w:t>
      </w:r>
      <w:r w:rsidRPr="002B6522">
        <w:rPr>
          <w:sz w:val="28"/>
          <w:szCs w:val="28"/>
          <w:lang w:val="kk-KZ"/>
        </w:rPr>
        <w:t xml:space="preserve">, </w:t>
      </w:r>
      <w:r w:rsidRPr="00E43854">
        <w:rPr>
          <w:sz w:val="28"/>
          <w:szCs w:val="28"/>
          <w:lang w:val="kk-KZ"/>
        </w:rPr>
        <w:t>ет</w:t>
      </w:r>
      <w:r w:rsidRPr="002B6522">
        <w:rPr>
          <w:sz w:val="28"/>
          <w:szCs w:val="28"/>
          <w:lang w:val="kk-KZ"/>
        </w:rPr>
        <w:t xml:space="preserve">), </w:t>
      </w:r>
      <w:r w:rsidRPr="00E43854">
        <w:rPr>
          <w:sz w:val="28"/>
          <w:szCs w:val="28"/>
          <w:lang w:val="kk-KZ"/>
        </w:rPr>
        <w:t>азық-түліктен</w:t>
      </w:r>
      <w:r w:rsidRPr="002B6522">
        <w:rPr>
          <w:sz w:val="28"/>
          <w:szCs w:val="28"/>
          <w:lang w:val="kk-KZ"/>
        </w:rPr>
        <w:t xml:space="preserve">. </w:t>
      </w:r>
      <w:r w:rsidRPr="00E43854">
        <w:rPr>
          <w:sz w:val="28"/>
          <w:szCs w:val="28"/>
          <w:lang w:val="kk-KZ"/>
        </w:rPr>
        <w:t xml:space="preserve">Үлгі алу </w:t>
      </w:r>
      <w:r w:rsidRPr="00E43854">
        <w:rPr>
          <w:bCs/>
          <w:sz w:val="28"/>
          <w:szCs w:val="28"/>
          <w:lang w:val="kk-KZ"/>
        </w:rPr>
        <w:t>а</w:t>
      </w:r>
      <w:r w:rsidRPr="002B6522">
        <w:rPr>
          <w:bCs/>
          <w:sz w:val="28"/>
          <w:szCs w:val="28"/>
          <w:lang w:val="kk-KZ"/>
        </w:rPr>
        <w:t>ппаратура</w:t>
      </w:r>
      <w:r w:rsidRPr="00E43854">
        <w:rPr>
          <w:bCs/>
          <w:sz w:val="28"/>
          <w:szCs w:val="28"/>
          <w:lang w:val="kk-KZ"/>
        </w:rPr>
        <w:t>сы</w:t>
      </w:r>
      <w:r w:rsidRPr="002B6522">
        <w:rPr>
          <w:sz w:val="28"/>
          <w:szCs w:val="28"/>
          <w:lang w:val="kk-KZ"/>
        </w:rPr>
        <w:t>.</w:t>
      </w:r>
    </w:p>
    <w:p w:rsidR="0032103D" w:rsidRPr="002B6522" w:rsidRDefault="0032103D" w:rsidP="00F346A2">
      <w:pPr>
        <w:jc w:val="both"/>
        <w:rPr>
          <w:sz w:val="28"/>
          <w:szCs w:val="28"/>
          <w:lang w:val="kk-KZ"/>
        </w:rPr>
      </w:pPr>
      <w:r w:rsidRPr="002B6522">
        <w:rPr>
          <w:b/>
          <w:bCs/>
          <w:sz w:val="28"/>
          <w:szCs w:val="28"/>
          <w:lang w:val="kk-KZ"/>
        </w:rPr>
        <w:t xml:space="preserve">3.2 </w:t>
      </w:r>
      <w:r w:rsidRPr="00E43854">
        <w:rPr>
          <w:b/>
          <w:bCs/>
          <w:sz w:val="28"/>
          <w:szCs w:val="28"/>
          <w:lang w:val="kk-KZ"/>
        </w:rPr>
        <w:t>ҚО физикалық ластану көздерін бақылау</w:t>
      </w:r>
      <w:r w:rsidRPr="002B6522">
        <w:rPr>
          <w:b/>
          <w:bCs/>
          <w:sz w:val="28"/>
          <w:szCs w:val="28"/>
          <w:lang w:val="kk-KZ"/>
        </w:rPr>
        <w:t>.</w:t>
      </w:r>
      <w:r w:rsidRPr="002B6522">
        <w:rPr>
          <w:sz w:val="28"/>
          <w:szCs w:val="28"/>
          <w:lang w:val="kk-KZ"/>
        </w:rPr>
        <w:t xml:space="preserve"> </w:t>
      </w:r>
      <w:r w:rsidRPr="00E43854">
        <w:rPr>
          <w:sz w:val="28"/>
          <w:szCs w:val="28"/>
          <w:lang w:val="kk-KZ"/>
        </w:rPr>
        <w:t>Қоршаған ортаның физикалық ластануы</w:t>
      </w:r>
      <w:r w:rsidRPr="002B6522">
        <w:rPr>
          <w:sz w:val="28"/>
          <w:szCs w:val="28"/>
          <w:lang w:val="kk-KZ"/>
        </w:rPr>
        <w:t xml:space="preserve">. </w:t>
      </w:r>
      <w:r w:rsidRPr="00E43854">
        <w:rPr>
          <w:sz w:val="28"/>
          <w:szCs w:val="28"/>
          <w:lang w:val="kk-KZ"/>
        </w:rPr>
        <w:t>Жылумен ластану</w:t>
      </w:r>
      <w:r w:rsidRPr="002B6522">
        <w:rPr>
          <w:sz w:val="28"/>
          <w:szCs w:val="28"/>
          <w:lang w:val="kk-KZ"/>
        </w:rPr>
        <w:t xml:space="preserve">. </w:t>
      </w:r>
      <w:r w:rsidRPr="00E43854">
        <w:rPr>
          <w:sz w:val="28"/>
          <w:szCs w:val="28"/>
          <w:lang w:val="kk-KZ"/>
        </w:rPr>
        <w:t>Сәулемен ластану</w:t>
      </w:r>
      <w:r w:rsidRPr="002B6522">
        <w:rPr>
          <w:sz w:val="28"/>
          <w:szCs w:val="28"/>
          <w:lang w:val="kk-KZ"/>
        </w:rPr>
        <w:t xml:space="preserve">. Аппаратура </w:t>
      </w:r>
      <w:r w:rsidRPr="00E43854">
        <w:rPr>
          <w:sz w:val="28"/>
          <w:szCs w:val="28"/>
          <w:lang w:val="kk-KZ"/>
        </w:rPr>
        <w:t>және</w:t>
      </w:r>
      <w:r w:rsidRPr="002B6522">
        <w:rPr>
          <w:sz w:val="28"/>
          <w:szCs w:val="28"/>
          <w:lang w:val="kk-KZ"/>
        </w:rPr>
        <w:t xml:space="preserve"> </w:t>
      </w:r>
      <w:r w:rsidRPr="00E43854">
        <w:rPr>
          <w:sz w:val="28"/>
          <w:szCs w:val="28"/>
          <w:lang w:val="kk-KZ"/>
        </w:rPr>
        <w:t>бақылау әдістері</w:t>
      </w:r>
      <w:r w:rsidRPr="002B6522">
        <w:rPr>
          <w:sz w:val="28"/>
          <w:szCs w:val="28"/>
          <w:lang w:val="kk-KZ"/>
        </w:rPr>
        <w:t>.</w:t>
      </w:r>
    </w:p>
    <w:p w:rsidR="0032103D" w:rsidRPr="002B6522" w:rsidRDefault="0032103D" w:rsidP="00F346A2">
      <w:pPr>
        <w:jc w:val="both"/>
        <w:rPr>
          <w:sz w:val="28"/>
          <w:szCs w:val="28"/>
          <w:lang w:val="kk-KZ"/>
        </w:rPr>
      </w:pPr>
      <w:r w:rsidRPr="002B6522">
        <w:rPr>
          <w:b/>
          <w:bCs/>
          <w:sz w:val="28"/>
          <w:szCs w:val="28"/>
          <w:lang w:val="kk-KZ"/>
        </w:rPr>
        <w:t xml:space="preserve">3.3 </w:t>
      </w:r>
      <w:r w:rsidRPr="00E43854">
        <w:rPr>
          <w:b/>
          <w:bCs/>
          <w:sz w:val="28"/>
          <w:szCs w:val="28"/>
          <w:lang w:val="kk-KZ"/>
        </w:rPr>
        <w:t>Үлгі алуға дайындық</w:t>
      </w:r>
      <w:r w:rsidRPr="002B6522">
        <w:rPr>
          <w:b/>
          <w:bCs/>
          <w:sz w:val="28"/>
          <w:szCs w:val="28"/>
          <w:lang w:val="kk-KZ"/>
        </w:rPr>
        <w:t xml:space="preserve">. </w:t>
      </w:r>
      <w:r w:rsidRPr="002B6522">
        <w:rPr>
          <w:sz w:val="28"/>
          <w:szCs w:val="28"/>
          <w:lang w:val="kk-KZ"/>
        </w:rPr>
        <w:t xml:space="preserve">Стабилизация, анализға дайындалған үлгіні </w:t>
      </w:r>
      <w:r w:rsidRPr="00E43854">
        <w:rPr>
          <w:sz w:val="28"/>
          <w:szCs w:val="28"/>
          <w:lang w:val="kk-KZ"/>
        </w:rPr>
        <w:t>тасымалдау және оларды сақтау</w:t>
      </w:r>
      <w:r w:rsidRPr="002B6522">
        <w:rPr>
          <w:sz w:val="28"/>
          <w:szCs w:val="28"/>
          <w:lang w:val="kk-KZ"/>
        </w:rPr>
        <w:t xml:space="preserve">. </w:t>
      </w:r>
      <w:r w:rsidRPr="00E43854">
        <w:rPr>
          <w:bCs/>
          <w:sz w:val="28"/>
          <w:szCs w:val="28"/>
          <w:lang w:val="kk-KZ"/>
        </w:rPr>
        <w:t>Үлгі алуға дайындық</w:t>
      </w:r>
      <w:r w:rsidRPr="00E43854">
        <w:rPr>
          <w:sz w:val="28"/>
          <w:szCs w:val="28"/>
          <w:lang w:val="kk-KZ"/>
        </w:rPr>
        <w:t>тың негізгі</w:t>
      </w:r>
      <w:r w:rsidRPr="002B6522">
        <w:rPr>
          <w:sz w:val="28"/>
          <w:szCs w:val="28"/>
          <w:lang w:val="kk-KZ"/>
        </w:rPr>
        <w:t xml:space="preserve"> </w:t>
      </w:r>
      <w:r w:rsidRPr="00E43854">
        <w:rPr>
          <w:sz w:val="28"/>
          <w:szCs w:val="28"/>
          <w:lang w:val="kk-KZ"/>
        </w:rPr>
        <w:t>дайындықтары</w:t>
      </w:r>
      <w:r w:rsidRPr="002B6522">
        <w:rPr>
          <w:sz w:val="28"/>
          <w:szCs w:val="28"/>
          <w:lang w:val="kk-KZ"/>
        </w:rPr>
        <w:t>: гомогенизация, концентрир</w:t>
      </w:r>
      <w:r w:rsidRPr="00E43854">
        <w:rPr>
          <w:sz w:val="28"/>
          <w:szCs w:val="28"/>
          <w:lang w:val="kk-KZ"/>
        </w:rPr>
        <w:t>леу</w:t>
      </w:r>
      <w:r w:rsidRPr="002B6522">
        <w:rPr>
          <w:sz w:val="28"/>
          <w:szCs w:val="28"/>
          <w:lang w:val="kk-KZ"/>
        </w:rPr>
        <w:t xml:space="preserve">, </w:t>
      </w:r>
      <w:r w:rsidRPr="00E43854">
        <w:rPr>
          <w:sz w:val="28"/>
          <w:szCs w:val="28"/>
          <w:lang w:val="kk-KZ"/>
        </w:rPr>
        <w:t>кедергі жасайтын тұнбаларды алып тастау</w:t>
      </w:r>
      <w:r w:rsidRPr="002B6522">
        <w:rPr>
          <w:sz w:val="28"/>
          <w:szCs w:val="28"/>
          <w:lang w:val="kk-KZ"/>
        </w:rPr>
        <w:t>.</w:t>
      </w:r>
    </w:p>
    <w:p w:rsidR="0032103D" w:rsidRPr="00E43854" w:rsidRDefault="0032103D" w:rsidP="00F346A2">
      <w:pPr>
        <w:jc w:val="both"/>
        <w:rPr>
          <w:b/>
          <w:bCs/>
          <w:sz w:val="28"/>
          <w:szCs w:val="28"/>
          <w:lang w:val="kk-KZ"/>
        </w:rPr>
      </w:pPr>
      <w:r w:rsidRPr="002B6522">
        <w:rPr>
          <w:b/>
          <w:bCs/>
          <w:sz w:val="28"/>
          <w:szCs w:val="28"/>
          <w:lang w:val="kk-KZ"/>
        </w:rPr>
        <w:t xml:space="preserve">3.4 </w:t>
      </w:r>
      <w:r w:rsidRPr="00E43854">
        <w:rPr>
          <w:b/>
          <w:bCs/>
          <w:sz w:val="28"/>
          <w:szCs w:val="28"/>
          <w:lang w:val="kk-KZ"/>
        </w:rPr>
        <w:t>Өлшеу</w:t>
      </w:r>
      <w:r w:rsidRPr="002B6522">
        <w:rPr>
          <w:b/>
          <w:bCs/>
          <w:sz w:val="28"/>
          <w:szCs w:val="28"/>
          <w:lang w:val="kk-KZ"/>
        </w:rPr>
        <w:t xml:space="preserve">. Аппаратура. </w:t>
      </w:r>
      <w:r w:rsidRPr="00E43854">
        <w:rPr>
          <w:b/>
          <w:bCs/>
          <w:sz w:val="28"/>
          <w:szCs w:val="28"/>
          <w:lang w:val="kk-KZ"/>
        </w:rPr>
        <w:t>Әдістер</w:t>
      </w:r>
    </w:p>
    <w:p w:rsidR="0032103D" w:rsidRPr="00E43854" w:rsidRDefault="0032103D" w:rsidP="00F346A2">
      <w:pPr>
        <w:pStyle w:val="BodyText2"/>
        <w:spacing w:after="0" w:line="240" w:lineRule="auto"/>
        <w:jc w:val="both"/>
        <w:rPr>
          <w:bCs/>
          <w:sz w:val="28"/>
          <w:szCs w:val="28"/>
          <w:lang w:val="kk-KZ"/>
        </w:rPr>
      </w:pPr>
      <w:r w:rsidRPr="00E43854">
        <w:rPr>
          <w:bCs/>
          <w:sz w:val="28"/>
          <w:szCs w:val="28"/>
          <w:lang w:val="kk-KZ"/>
        </w:rPr>
        <w:t>Бақылаудың көрсеткіштері – табиғи ортаның негізгі химиялық, физикалық және биологиялық ластануы, гидрологиялық сипаттамалар, ландшафтық, топырақтық.</w:t>
      </w:r>
    </w:p>
    <w:p w:rsidR="0032103D" w:rsidRPr="002B6522" w:rsidRDefault="0032103D" w:rsidP="00F346A2">
      <w:pPr>
        <w:pStyle w:val="BodyText2"/>
        <w:spacing w:after="0" w:line="240" w:lineRule="auto"/>
        <w:jc w:val="both"/>
        <w:rPr>
          <w:sz w:val="28"/>
          <w:szCs w:val="28"/>
          <w:lang w:val="kk-KZ"/>
        </w:rPr>
      </w:pPr>
      <w:r w:rsidRPr="00E43854">
        <w:rPr>
          <w:bCs/>
          <w:sz w:val="28"/>
          <w:szCs w:val="28"/>
          <w:lang w:val="kk-KZ"/>
        </w:rPr>
        <w:t>Бақылау бағдарламасы</w:t>
      </w:r>
      <w:r w:rsidRPr="002B6522">
        <w:rPr>
          <w:bCs/>
          <w:sz w:val="28"/>
          <w:szCs w:val="28"/>
          <w:lang w:val="kk-KZ"/>
        </w:rPr>
        <w:t xml:space="preserve">. </w:t>
      </w:r>
      <w:r w:rsidRPr="00E43854">
        <w:rPr>
          <w:sz w:val="28"/>
          <w:szCs w:val="28"/>
          <w:lang w:val="kk-KZ"/>
        </w:rPr>
        <w:t>Кестелік</w:t>
      </w:r>
      <w:r w:rsidRPr="002B6522">
        <w:rPr>
          <w:sz w:val="28"/>
          <w:szCs w:val="28"/>
          <w:lang w:val="kk-KZ"/>
        </w:rPr>
        <w:t>, оператив</w:t>
      </w:r>
      <w:r w:rsidRPr="00E43854">
        <w:rPr>
          <w:sz w:val="28"/>
          <w:szCs w:val="28"/>
          <w:lang w:val="kk-KZ"/>
        </w:rPr>
        <w:t>ті бақылау</w:t>
      </w:r>
      <w:r w:rsidRPr="002B6522">
        <w:rPr>
          <w:sz w:val="28"/>
          <w:szCs w:val="28"/>
          <w:lang w:val="kk-KZ"/>
        </w:rPr>
        <w:t xml:space="preserve">. </w:t>
      </w:r>
      <w:r w:rsidRPr="00E43854">
        <w:rPr>
          <w:sz w:val="28"/>
          <w:szCs w:val="28"/>
          <w:lang w:val="kk-KZ"/>
        </w:rPr>
        <w:t>Арнаулы жұмыстар</w:t>
      </w:r>
      <w:r w:rsidRPr="002B6522">
        <w:rPr>
          <w:sz w:val="28"/>
          <w:szCs w:val="28"/>
          <w:lang w:val="kk-KZ"/>
        </w:rPr>
        <w:t>.</w:t>
      </w:r>
    </w:p>
    <w:p w:rsidR="0032103D" w:rsidRPr="002B6522" w:rsidRDefault="0032103D" w:rsidP="00F346A2">
      <w:pPr>
        <w:pStyle w:val="BodyText2"/>
        <w:spacing w:after="0" w:line="240" w:lineRule="auto"/>
        <w:jc w:val="both"/>
        <w:rPr>
          <w:sz w:val="28"/>
          <w:szCs w:val="28"/>
          <w:lang w:val="kk-KZ"/>
        </w:rPr>
      </w:pPr>
      <w:r w:rsidRPr="00E43854">
        <w:rPr>
          <w:sz w:val="28"/>
          <w:szCs w:val="28"/>
          <w:lang w:val="kk-KZ"/>
        </w:rPr>
        <w:t>Бақылаудың д</w:t>
      </w:r>
      <w:r w:rsidRPr="002B6522">
        <w:rPr>
          <w:sz w:val="28"/>
          <w:szCs w:val="28"/>
          <w:lang w:val="kk-KZ"/>
        </w:rPr>
        <w:t>инами</w:t>
      </w:r>
      <w:r w:rsidRPr="00E43854">
        <w:rPr>
          <w:sz w:val="28"/>
          <w:szCs w:val="28"/>
          <w:lang w:val="kk-KZ"/>
        </w:rPr>
        <w:t>калық қатары</w:t>
      </w:r>
      <w:r w:rsidRPr="002B6522">
        <w:rPr>
          <w:sz w:val="28"/>
          <w:szCs w:val="28"/>
          <w:lang w:val="kk-KZ"/>
        </w:rPr>
        <w:t>.</w:t>
      </w:r>
    </w:p>
    <w:p w:rsidR="0032103D" w:rsidRPr="002B6522" w:rsidRDefault="0032103D" w:rsidP="00F346A2">
      <w:pPr>
        <w:pStyle w:val="BodyTextIndent2"/>
        <w:spacing w:after="0" w:line="240" w:lineRule="auto"/>
        <w:ind w:left="0"/>
        <w:jc w:val="both"/>
        <w:rPr>
          <w:sz w:val="28"/>
          <w:szCs w:val="28"/>
          <w:lang w:val="kk-KZ"/>
        </w:rPr>
      </w:pPr>
      <w:r w:rsidRPr="00E43854">
        <w:rPr>
          <w:sz w:val="28"/>
          <w:szCs w:val="28"/>
          <w:lang w:val="kk-KZ"/>
        </w:rPr>
        <w:t>М</w:t>
      </w:r>
      <w:r w:rsidRPr="002B6522">
        <w:rPr>
          <w:sz w:val="28"/>
          <w:szCs w:val="28"/>
          <w:lang w:val="kk-KZ"/>
        </w:rPr>
        <w:t>ониторинг</w:t>
      </w:r>
      <w:r w:rsidRPr="00E43854">
        <w:rPr>
          <w:sz w:val="28"/>
          <w:szCs w:val="28"/>
          <w:lang w:val="kk-KZ"/>
        </w:rPr>
        <w:t>тің</w:t>
      </w:r>
      <w:r w:rsidRPr="002B6522">
        <w:rPr>
          <w:sz w:val="28"/>
          <w:szCs w:val="28"/>
          <w:lang w:val="kk-KZ"/>
        </w:rPr>
        <w:t xml:space="preserve"> </w:t>
      </w:r>
      <w:r w:rsidRPr="00E43854">
        <w:rPr>
          <w:sz w:val="28"/>
          <w:szCs w:val="28"/>
          <w:lang w:val="kk-KZ"/>
        </w:rPr>
        <w:t>т</w:t>
      </w:r>
      <w:r w:rsidRPr="002B6522">
        <w:rPr>
          <w:sz w:val="28"/>
          <w:szCs w:val="28"/>
          <w:lang w:val="kk-KZ"/>
        </w:rPr>
        <w:t>емати</w:t>
      </w:r>
      <w:r w:rsidRPr="00E43854">
        <w:rPr>
          <w:sz w:val="28"/>
          <w:szCs w:val="28"/>
          <w:lang w:val="kk-KZ"/>
        </w:rPr>
        <w:t>калық</w:t>
      </w:r>
      <w:r w:rsidRPr="002B6522">
        <w:rPr>
          <w:sz w:val="28"/>
          <w:szCs w:val="28"/>
          <w:lang w:val="kk-KZ"/>
        </w:rPr>
        <w:t xml:space="preserve"> </w:t>
      </w:r>
      <w:r w:rsidRPr="00E43854">
        <w:rPr>
          <w:sz w:val="28"/>
          <w:szCs w:val="28"/>
          <w:lang w:val="kk-KZ"/>
        </w:rPr>
        <w:t>жүйесі</w:t>
      </w:r>
      <w:r w:rsidRPr="002B6522">
        <w:rPr>
          <w:sz w:val="28"/>
          <w:szCs w:val="28"/>
          <w:lang w:val="kk-KZ"/>
        </w:rPr>
        <w:t>: рекультиваци</w:t>
      </w:r>
      <w:r w:rsidRPr="00E43854">
        <w:rPr>
          <w:sz w:val="28"/>
          <w:szCs w:val="28"/>
          <w:lang w:val="kk-KZ"/>
        </w:rPr>
        <w:t>ялар</w:t>
      </w:r>
      <w:r w:rsidRPr="002B6522">
        <w:rPr>
          <w:sz w:val="28"/>
          <w:szCs w:val="28"/>
          <w:lang w:val="kk-KZ"/>
        </w:rPr>
        <w:t xml:space="preserve">, </w:t>
      </w:r>
      <w:r w:rsidRPr="00E43854">
        <w:rPr>
          <w:sz w:val="28"/>
          <w:szCs w:val="28"/>
          <w:lang w:val="kk-KZ"/>
        </w:rPr>
        <w:t>шөлдену</w:t>
      </w:r>
      <w:r w:rsidRPr="002B6522">
        <w:rPr>
          <w:sz w:val="28"/>
          <w:szCs w:val="28"/>
          <w:lang w:val="kk-KZ"/>
        </w:rPr>
        <w:t xml:space="preserve">. </w:t>
      </w:r>
      <w:r w:rsidRPr="00E43854">
        <w:rPr>
          <w:sz w:val="28"/>
          <w:szCs w:val="28"/>
          <w:lang w:val="kk-KZ"/>
        </w:rPr>
        <w:t>М</w:t>
      </w:r>
      <w:r w:rsidRPr="002B6522">
        <w:rPr>
          <w:sz w:val="28"/>
          <w:szCs w:val="28"/>
          <w:lang w:val="kk-KZ"/>
        </w:rPr>
        <w:t>ониторинг</w:t>
      </w:r>
      <w:r w:rsidRPr="00E43854">
        <w:rPr>
          <w:sz w:val="28"/>
          <w:szCs w:val="28"/>
          <w:lang w:val="kk-KZ"/>
        </w:rPr>
        <w:t>тің</w:t>
      </w:r>
      <w:r w:rsidRPr="002B6522">
        <w:rPr>
          <w:sz w:val="28"/>
          <w:szCs w:val="28"/>
          <w:lang w:val="kk-KZ"/>
        </w:rPr>
        <w:t xml:space="preserve"> </w:t>
      </w:r>
      <w:r w:rsidRPr="00E43854">
        <w:rPr>
          <w:sz w:val="28"/>
          <w:szCs w:val="28"/>
          <w:lang w:val="kk-KZ"/>
        </w:rPr>
        <w:t>к</w:t>
      </w:r>
      <w:r w:rsidRPr="002B6522">
        <w:rPr>
          <w:sz w:val="28"/>
          <w:szCs w:val="28"/>
          <w:lang w:val="kk-KZ"/>
        </w:rPr>
        <w:t>омпонент</w:t>
      </w:r>
      <w:r w:rsidRPr="00E43854">
        <w:rPr>
          <w:sz w:val="28"/>
          <w:szCs w:val="28"/>
          <w:lang w:val="kk-KZ"/>
        </w:rPr>
        <w:t>тік</w:t>
      </w:r>
      <w:r w:rsidRPr="002B6522">
        <w:rPr>
          <w:sz w:val="28"/>
          <w:szCs w:val="28"/>
          <w:lang w:val="kk-KZ"/>
        </w:rPr>
        <w:t xml:space="preserve"> </w:t>
      </w:r>
      <w:r w:rsidRPr="00E43854">
        <w:rPr>
          <w:sz w:val="28"/>
          <w:szCs w:val="28"/>
          <w:lang w:val="kk-KZ"/>
        </w:rPr>
        <w:t>жүйесі</w:t>
      </w:r>
      <w:r w:rsidRPr="002B6522">
        <w:rPr>
          <w:sz w:val="28"/>
          <w:szCs w:val="28"/>
          <w:lang w:val="kk-KZ"/>
        </w:rPr>
        <w:t>: атмосфер</w:t>
      </w:r>
      <w:r w:rsidRPr="00E43854">
        <w:rPr>
          <w:sz w:val="28"/>
          <w:szCs w:val="28"/>
          <w:lang w:val="kk-KZ"/>
        </w:rPr>
        <w:t>алық ауасының ластану</w:t>
      </w:r>
      <w:r w:rsidRPr="002B6522">
        <w:rPr>
          <w:sz w:val="28"/>
          <w:szCs w:val="28"/>
          <w:lang w:val="kk-KZ"/>
        </w:rPr>
        <w:t xml:space="preserve"> мониторинг</w:t>
      </w:r>
      <w:r w:rsidRPr="00E43854">
        <w:rPr>
          <w:sz w:val="28"/>
          <w:szCs w:val="28"/>
          <w:lang w:val="kk-KZ"/>
        </w:rPr>
        <w:t>і</w:t>
      </w:r>
      <w:r w:rsidRPr="002B6522">
        <w:rPr>
          <w:sz w:val="28"/>
          <w:szCs w:val="28"/>
          <w:lang w:val="kk-KZ"/>
        </w:rPr>
        <w:t xml:space="preserve">, </w:t>
      </w:r>
      <w:r w:rsidRPr="00E43854">
        <w:rPr>
          <w:sz w:val="28"/>
          <w:szCs w:val="28"/>
          <w:lang w:val="kk-KZ"/>
        </w:rPr>
        <w:t>құрлық сулары</w:t>
      </w:r>
      <w:r w:rsidRPr="002B6522">
        <w:rPr>
          <w:sz w:val="28"/>
          <w:szCs w:val="28"/>
          <w:lang w:val="kk-KZ"/>
        </w:rPr>
        <w:t xml:space="preserve">, </w:t>
      </w:r>
      <w:r w:rsidRPr="00E43854">
        <w:rPr>
          <w:sz w:val="28"/>
          <w:szCs w:val="28"/>
          <w:lang w:val="kk-KZ"/>
        </w:rPr>
        <w:t>теңіздер</w:t>
      </w:r>
      <w:r w:rsidRPr="002B6522">
        <w:rPr>
          <w:sz w:val="28"/>
          <w:szCs w:val="28"/>
          <w:lang w:val="kk-KZ"/>
        </w:rPr>
        <w:t xml:space="preserve">, </w:t>
      </w:r>
      <w:r w:rsidRPr="00E43854">
        <w:rPr>
          <w:sz w:val="28"/>
          <w:szCs w:val="28"/>
          <w:lang w:val="kk-KZ"/>
        </w:rPr>
        <w:t>топырақ</w:t>
      </w:r>
      <w:r w:rsidRPr="002B6522">
        <w:rPr>
          <w:sz w:val="28"/>
          <w:szCs w:val="28"/>
          <w:lang w:val="kk-KZ"/>
        </w:rPr>
        <w:t>, климат.</w:t>
      </w:r>
    </w:p>
    <w:p w:rsidR="0032103D" w:rsidRPr="002B6522" w:rsidRDefault="0032103D" w:rsidP="00F346A2">
      <w:pPr>
        <w:jc w:val="both"/>
        <w:rPr>
          <w:sz w:val="28"/>
          <w:szCs w:val="28"/>
          <w:lang w:val="kk-KZ"/>
        </w:rPr>
      </w:pPr>
      <w:r w:rsidRPr="00E43854">
        <w:rPr>
          <w:sz w:val="28"/>
          <w:szCs w:val="28"/>
          <w:lang w:val="kk-KZ"/>
        </w:rPr>
        <w:t>Табиғи ортаның сапалығын бақылайтын әдістер мен аппаратуралар</w:t>
      </w:r>
      <w:r w:rsidRPr="002B6522">
        <w:rPr>
          <w:sz w:val="28"/>
          <w:szCs w:val="28"/>
          <w:lang w:val="kk-KZ"/>
        </w:rPr>
        <w:t xml:space="preserve">.  Наземная съемка. </w:t>
      </w:r>
      <w:r w:rsidRPr="00E43854">
        <w:rPr>
          <w:sz w:val="28"/>
          <w:szCs w:val="28"/>
          <w:lang w:val="kk-KZ"/>
        </w:rPr>
        <w:t>Т</w:t>
      </w:r>
      <w:r w:rsidRPr="002B6522">
        <w:rPr>
          <w:sz w:val="28"/>
          <w:szCs w:val="28"/>
          <w:lang w:val="kk-KZ"/>
        </w:rPr>
        <w:t>ест-полигон</w:t>
      </w:r>
      <w:r w:rsidRPr="00E43854">
        <w:rPr>
          <w:sz w:val="28"/>
          <w:szCs w:val="28"/>
          <w:lang w:val="kk-KZ"/>
        </w:rPr>
        <w:t>дар әдісі</w:t>
      </w:r>
      <w:r w:rsidRPr="002B6522">
        <w:rPr>
          <w:sz w:val="28"/>
          <w:szCs w:val="28"/>
          <w:lang w:val="kk-KZ"/>
        </w:rPr>
        <w:t xml:space="preserve">, </w:t>
      </w:r>
      <w:r w:rsidRPr="00E43854">
        <w:rPr>
          <w:sz w:val="28"/>
          <w:szCs w:val="28"/>
          <w:lang w:val="kk-KZ"/>
        </w:rPr>
        <w:t>с</w:t>
      </w:r>
      <w:r w:rsidRPr="002B6522">
        <w:rPr>
          <w:sz w:val="28"/>
          <w:szCs w:val="28"/>
          <w:lang w:val="kk-KZ"/>
        </w:rPr>
        <w:t>тационар</w:t>
      </w:r>
      <w:r w:rsidRPr="00E43854">
        <w:rPr>
          <w:sz w:val="28"/>
          <w:szCs w:val="28"/>
          <w:lang w:val="kk-KZ"/>
        </w:rPr>
        <w:t>лық бақылау әдісі</w:t>
      </w:r>
      <w:r w:rsidRPr="002B6522">
        <w:rPr>
          <w:sz w:val="28"/>
          <w:szCs w:val="28"/>
          <w:lang w:val="kk-KZ"/>
        </w:rPr>
        <w:t>.</w:t>
      </w:r>
    </w:p>
    <w:p w:rsidR="0032103D" w:rsidRPr="002B6522" w:rsidRDefault="0032103D" w:rsidP="00F346A2">
      <w:pPr>
        <w:jc w:val="both"/>
        <w:rPr>
          <w:sz w:val="28"/>
          <w:szCs w:val="28"/>
          <w:lang w:val="kk-KZ"/>
        </w:rPr>
      </w:pPr>
      <w:r w:rsidRPr="00E43854">
        <w:rPr>
          <w:sz w:val="28"/>
          <w:szCs w:val="28"/>
          <w:lang w:val="kk-KZ"/>
        </w:rPr>
        <w:t>Д</w:t>
      </w:r>
      <w:r w:rsidRPr="002B6522">
        <w:rPr>
          <w:sz w:val="28"/>
          <w:szCs w:val="28"/>
          <w:lang w:val="kk-KZ"/>
        </w:rPr>
        <w:t>истанцион</w:t>
      </w:r>
      <w:r w:rsidRPr="00E43854">
        <w:rPr>
          <w:sz w:val="28"/>
          <w:szCs w:val="28"/>
          <w:lang w:val="kk-KZ"/>
        </w:rPr>
        <w:t>дық</w:t>
      </w:r>
      <w:r w:rsidRPr="002B6522">
        <w:rPr>
          <w:sz w:val="28"/>
          <w:szCs w:val="28"/>
          <w:lang w:val="kk-KZ"/>
        </w:rPr>
        <w:t xml:space="preserve"> </w:t>
      </w:r>
      <w:r w:rsidRPr="00E43854">
        <w:rPr>
          <w:sz w:val="28"/>
          <w:szCs w:val="28"/>
          <w:lang w:val="kk-KZ"/>
        </w:rPr>
        <w:t>жұмыстарының әдістері мен техникасы</w:t>
      </w:r>
      <w:r w:rsidRPr="002B6522">
        <w:rPr>
          <w:sz w:val="28"/>
          <w:szCs w:val="28"/>
          <w:lang w:val="kk-KZ"/>
        </w:rPr>
        <w:t xml:space="preserve">, </w:t>
      </w:r>
      <w:r w:rsidRPr="00E43854">
        <w:rPr>
          <w:sz w:val="28"/>
          <w:szCs w:val="28"/>
          <w:lang w:val="kk-KZ"/>
        </w:rPr>
        <w:t>Жерді ғарыш жүйесінен бақылау</w:t>
      </w:r>
      <w:r w:rsidRPr="002B6522">
        <w:rPr>
          <w:sz w:val="28"/>
          <w:szCs w:val="28"/>
          <w:lang w:val="kk-KZ"/>
        </w:rPr>
        <w:t xml:space="preserve">. </w:t>
      </w:r>
      <w:r w:rsidRPr="00E43854">
        <w:rPr>
          <w:sz w:val="28"/>
          <w:szCs w:val="28"/>
          <w:lang w:val="kk-KZ"/>
        </w:rPr>
        <w:t>Жартылайспутниктік бақылауының авиациалық құралдары</w:t>
      </w:r>
      <w:r w:rsidRPr="002B6522">
        <w:rPr>
          <w:sz w:val="28"/>
          <w:szCs w:val="28"/>
          <w:lang w:val="kk-KZ"/>
        </w:rPr>
        <w:t xml:space="preserve">, </w:t>
      </w:r>
      <w:r w:rsidRPr="00E43854">
        <w:rPr>
          <w:sz w:val="28"/>
          <w:szCs w:val="28"/>
          <w:lang w:val="kk-KZ"/>
        </w:rPr>
        <w:t>ғарыш ақпараттарын жерде өңдейтін құрлық жүйелері</w:t>
      </w:r>
      <w:r w:rsidRPr="002B6522">
        <w:rPr>
          <w:sz w:val="28"/>
          <w:szCs w:val="28"/>
          <w:lang w:val="kk-KZ"/>
        </w:rPr>
        <w:t xml:space="preserve">. </w:t>
      </w:r>
      <w:r w:rsidRPr="00E43854">
        <w:rPr>
          <w:sz w:val="28"/>
          <w:szCs w:val="28"/>
          <w:lang w:val="kk-KZ"/>
        </w:rPr>
        <w:t>О</w:t>
      </w:r>
      <w:r w:rsidRPr="002B6522">
        <w:rPr>
          <w:sz w:val="28"/>
          <w:szCs w:val="28"/>
          <w:lang w:val="kk-KZ"/>
        </w:rPr>
        <w:t>птико-электрон</w:t>
      </w:r>
      <w:r w:rsidRPr="00E43854">
        <w:rPr>
          <w:sz w:val="28"/>
          <w:szCs w:val="28"/>
          <w:lang w:val="kk-KZ"/>
        </w:rPr>
        <w:t>ды</w:t>
      </w:r>
      <w:r w:rsidRPr="002B6522">
        <w:rPr>
          <w:sz w:val="28"/>
          <w:szCs w:val="28"/>
          <w:lang w:val="kk-KZ"/>
        </w:rPr>
        <w:t xml:space="preserve"> </w:t>
      </w:r>
      <w:r w:rsidRPr="00E43854">
        <w:rPr>
          <w:sz w:val="28"/>
          <w:szCs w:val="28"/>
          <w:lang w:val="kk-KZ"/>
        </w:rPr>
        <w:t>және</w:t>
      </w:r>
      <w:r w:rsidRPr="002B6522">
        <w:rPr>
          <w:sz w:val="28"/>
          <w:szCs w:val="28"/>
          <w:lang w:val="kk-KZ"/>
        </w:rPr>
        <w:t xml:space="preserve"> сканир</w:t>
      </w:r>
      <w:r w:rsidRPr="00E43854">
        <w:rPr>
          <w:sz w:val="28"/>
          <w:szCs w:val="28"/>
          <w:lang w:val="kk-KZ"/>
        </w:rPr>
        <w:t>леу</w:t>
      </w:r>
      <w:r w:rsidRPr="002B6522">
        <w:rPr>
          <w:sz w:val="28"/>
          <w:szCs w:val="28"/>
          <w:lang w:val="kk-KZ"/>
        </w:rPr>
        <w:t xml:space="preserve"> </w:t>
      </w:r>
      <w:r w:rsidRPr="00E43854">
        <w:rPr>
          <w:sz w:val="28"/>
          <w:szCs w:val="28"/>
          <w:lang w:val="kk-KZ"/>
        </w:rPr>
        <w:t>жүйелерімен жұмыс жүргізу</w:t>
      </w:r>
      <w:r w:rsidRPr="002B6522">
        <w:rPr>
          <w:sz w:val="28"/>
          <w:szCs w:val="28"/>
          <w:lang w:val="kk-KZ"/>
        </w:rPr>
        <w:t xml:space="preserve">, </w:t>
      </w:r>
      <w:r w:rsidRPr="00E43854">
        <w:rPr>
          <w:sz w:val="28"/>
          <w:szCs w:val="28"/>
          <w:lang w:val="kk-KZ"/>
        </w:rPr>
        <w:t>А</w:t>
      </w:r>
      <w:r w:rsidRPr="002B6522">
        <w:rPr>
          <w:sz w:val="28"/>
          <w:szCs w:val="28"/>
          <w:lang w:val="kk-KZ"/>
        </w:rPr>
        <w:t>эрозол</w:t>
      </w:r>
      <w:r w:rsidRPr="00E43854">
        <w:rPr>
          <w:sz w:val="28"/>
          <w:szCs w:val="28"/>
          <w:lang w:val="kk-KZ"/>
        </w:rPr>
        <w:t>ьдерді өңдеу</w:t>
      </w:r>
      <w:r w:rsidRPr="002B6522">
        <w:rPr>
          <w:sz w:val="28"/>
          <w:szCs w:val="28"/>
          <w:lang w:val="kk-KZ"/>
        </w:rPr>
        <w:t>.</w:t>
      </w:r>
    </w:p>
    <w:p w:rsidR="0032103D" w:rsidRPr="002B6522" w:rsidRDefault="0032103D" w:rsidP="00F346A2">
      <w:pPr>
        <w:pStyle w:val="BodyText2"/>
        <w:spacing w:after="0" w:line="240" w:lineRule="auto"/>
        <w:jc w:val="both"/>
        <w:rPr>
          <w:bCs/>
          <w:sz w:val="28"/>
          <w:szCs w:val="28"/>
          <w:lang w:val="kk-KZ"/>
        </w:rPr>
      </w:pPr>
      <w:r w:rsidRPr="002B6522">
        <w:rPr>
          <w:b/>
          <w:bCs/>
          <w:sz w:val="28"/>
          <w:szCs w:val="28"/>
          <w:lang w:val="kk-KZ"/>
        </w:rPr>
        <w:t xml:space="preserve">3.5 </w:t>
      </w:r>
      <w:r w:rsidRPr="00E43854">
        <w:rPr>
          <w:b/>
          <w:bCs/>
          <w:sz w:val="28"/>
          <w:szCs w:val="28"/>
          <w:lang w:val="kk-KZ"/>
        </w:rPr>
        <w:t>Бағалау және</w:t>
      </w:r>
      <w:r w:rsidRPr="002B6522">
        <w:rPr>
          <w:b/>
          <w:bCs/>
          <w:sz w:val="28"/>
          <w:szCs w:val="28"/>
          <w:lang w:val="kk-KZ"/>
        </w:rPr>
        <w:t xml:space="preserve"> прогноз.</w:t>
      </w:r>
      <w:r w:rsidRPr="002B6522">
        <w:rPr>
          <w:bCs/>
          <w:sz w:val="28"/>
          <w:szCs w:val="28"/>
          <w:lang w:val="kk-KZ"/>
        </w:rPr>
        <w:t xml:space="preserve"> </w:t>
      </w:r>
      <w:r w:rsidRPr="00E43854">
        <w:rPr>
          <w:bCs/>
          <w:sz w:val="28"/>
          <w:szCs w:val="28"/>
          <w:lang w:val="kk-KZ"/>
        </w:rPr>
        <w:t xml:space="preserve">Табиғат </w:t>
      </w:r>
      <w:r w:rsidRPr="002B6522">
        <w:rPr>
          <w:bCs/>
          <w:sz w:val="28"/>
          <w:szCs w:val="28"/>
          <w:lang w:val="kk-KZ"/>
        </w:rPr>
        <w:t>объект</w:t>
      </w:r>
      <w:r w:rsidRPr="00E43854">
        <w:rPr>
          <w:bCs/>
          <w:sz w:val="28"/>
          <w:szCs w:val="28"/>
          <w:lang w:val="kk-KZ"/>
        </w:rPr>
        <w:t>ілерінің спалылығының көрсеткіштері</w:t>
      </w:r>
      <w:r w:rsidRPr="002B6522">
        <w:rPr>
          <w:bCs/>
          <w:sz w:val="28"/>
          <w:szCs w:val="28"/>
          <w:lang w:val="kk-KZ"/>
        </w:rPr>
        <w:t xml:space="preserve">: </w:t>
      </w:r>
      <w:r w:rsidRPr="00E43854">
        <w:rPr>
          <w:bCs/>
          <w:sz w:val="28"/>
          <w:szCs w:val="28"/>
          <w:lang w:val="kk-KZ"/>
        </w:rPr>
        <w:t>су</w:t>
      </w:r>
      <w:r w:rsidRPr="002B6522">
        <w:rPr>
          <w:bCs/>
          <w:sz w:val="28"/>
          <w:szCs w:val="28"/>
          <w:lang w:val="kk-KZ"/>
        </w:rPr>
        <w:t>, атмосфер</w:t>
      </w:r>
      <w:r w:rsidRPr="00E43854">
        <w:rPr>
          <w:bCs/>
          <w:sz w:val="28"/>
          <w:szCs w:val="28"/>
          <w:lang w:val="kk-KZ"/>
        </w:rPr>
        <w:t>алық ауа</w:t>
      </w:r>
      <w:r w:rsidRPr="002B6522">
        <w:rPr>
          <w:bCs/>
          <w:sz w:val="28"/>
          <w:szCs w:val="28"/>
          <w:lang w:val="kk-KZ"/>
        </w:rPr>
        <w:t xml:space="preserve">, </w:t>
      </w:r>
      <w:r w:rsidRPr="00E43854">
        <w:rPr>
          <w:bCs/>
          <w:sz w:val="28"/>
          <w:szCs w:val="28"/>
          <w:lang w:val="kk-KZ"/>
        </w:rPr>
        <w:t>топырақ</w:t>
      </w:r>
      <w:r w:rsidRPr="002B6522">
        <w:rPr>
          <w:bCs/>
          <w:sz w:val="28"/>
          <w:szCs w:val="28"/>
          <w:lang w:val="kk-KZ"/>
        </w:rPr>
        <w:t>, биот</w:t>
      </w:r>
      <w:r w:rsidRPr="00E43854">
        <w:rPr>
          <w:bCs/>
          <w:sz w:val="28"/>
          <w:szCs w:val="28"/>
          <w:lang w:val="kk-KZ"/>
        </w:rPr>
        <w:t>а</w:t>
      </w:r>
      <w:r w:rsidRPr="002B6522">
        <w:rPr>
          <w:bCs/>
          <w:sz w:val="28"/>
          <w:szCs w:val="28"/>
          <w:lang w:val="kk-KZ"/>
        </w:rPr>
        <w:t xml:space="preserve">, </w:t>
      </w:r>
      <w:r w:rsidRPr="00E43854">
        <w:rPr>
          <w:bCs/>
          <w:sz w:val="28"/>
          <w:szCs w:val="28"/>
          <w:lang w:val="kk-KZ"/>
        </w:rPr>
        <w:t>азық-түлік</w:t>
      </w:r>
      <w:r w:rsidRPr="002B6522">
        <w:rPr>
          <w:bCs/>
          <w:sz w:val="28"/>
          <w:szCs w:val="28"/>
          <w:lang w:val="kk-KZ"/>
        </w:rPr>
        <w:t xml:space="preserve">. </w:t>
      </w:r>
      <w:r w:rsidRPr="00E43854">
        <w:rPr>
          <w:bCs/>
          <w:sz w:val="28"/>
          <w:szCs w:val="28"/>
          <w:lang w:val="kk-KZ"/>
        </w:rPr>
        <w:t>Қоршаған ортаның сапалылығының нормативтері</w:t>
      </w:r>
      <w:r w:rsidRPr="002B6522">
        <w:rPr>
          <w:bCs/>
          <w:sz w:val="28"/>
          <w:szCs w:val="28"/>
          <w:lang w:val="kk-KZ"/>
        </w:rPr>
        <w:t xml:space="preserve">: </w:t>
      </w:r>
      <w:r w:rsidRPr="00E43854">
        <w:rPr>
          <w:bCs/>
          <w:sz w:val="28"/>
          <w:szCs w:val="28"/>
          <w:lang w:val="kk-KZ"/>
        </w:rPr>
        <w:t>су</w:t>
      </w:r>
      <w:r w:rsidRPr="002B6522">
        <w:rPr>
          <w:bCs/>
          <w:sz w:val="28"/>
          <w:szCs w:val="28"/>
          <w:lang w:val="kk-KZ"/>
        </w:rPr>
        <w:t>, атмосфер</w:t>
      </w:r>
      <w:r w:rsidRPr="00E43854">
        <w:rPr>
          <w:bCs/>
          <w:sz w:val="28"/>
          <w:szCs w:val="28"/>
          <w:lang w:val="kk-KZ"/>
        </w:rPr>
        <w:t>алық ауа</w:t>
      </w:r>
      <w:r w:rsidRPr="002B6522">
        <w:rPr>
          <w:bCs/>
          <w:sz w:val="28"/>
          <w:szCs w:val="28"/>
          <w:lang w:val="kk-KZ"/>
        </w:rPr>
        <w:t xml:space="preserve">, </w:t>
      </w:r>
      <w:r w:rsidRPr="00E43854">
        <w:rPr>
          <w:bCs/>
          <w:sz w:val="28"/>
          <w:szCs w:val="28"/>
          <w:lang w:val="kk-KZ"/>
        </w:rPr>
        <w:t>топырақ</w:t>
      </w:r>
      <w:r w:rsidRPr="002B6522">
        <w:rPr>
          <w:bCs/>
          <w:sz w:val="28"/>
          <w:szCs w:val="28"/>
          <w:lang w:val="kk-KZ"/>
        </w:rPr>
        <w:t>, биот</w:t>
      </w:r>
      <w:r w:rsidRPr="00E43854">
        <w:rPr>
          <w:bCs/>
          <w:sz w:val="28"/>
          <w:szCs w:val="28"/>
          <w:lang w:val="kk-KZ"/>
        </w:rPr>
        <w:t>а</w:t>
      </w:r>
      <w:r w:rsidRPr="002B6522">
        <w:rPr>
          <w:bCs/>
          <w:sz w:val="28"/>
          <w:szCs w:val="28"/>
          <w:lang w:val="kk-KZ"/>
        </w:rPr>
        <w:t xml:space="preserve">, </w:t>
      </w:r>
      <w:r w:rsidRPr="00E43854">
        <w:rPr>
          <w:bCs/>
          <w:sz w:val="28"/>
          <w:szCs w:val="28"/>
          <w:lang w:val="kk-KZ"/>
        </w:rPr>
        <w:t>азық-түлік</w:t>
      </w:r>
      <w:r w:rsidRPr="002B6522">
        <w:rPr>
          <w:bCs/>
          <w:sz w:val="28"/>
          <w:szCs w:val="28"/>
          <w:lang w:val="kk-KZ"/>
        </w:rPr>
        <w:t>.</w:t>
      </w:r>
      <w:r w:rsidRPr="002B6522">
        <w:rPr>
          <w:sz w:val="28"/>
          <w:szCs w:val="28"/>
          <w:lang w:val="kk-KZ"/>
        </w:rPr>
        <w:t xml:space="preserve"> </w:t>
      </w:r>
      <w:r w:rsidRPr="00E43854">
        <w:rPr>
          <w:sz w:val="28"/>
          <w:szCs w:val="28"/>
          <w:lang w:val="kk-KZ"/>
        </w:rPr>
        <w:t>Судың ластануын органолептикалық және гидрохимиялық көрсеткіштерінің деңгейлерімен бағалау</w:t>
      </w:r>
      <w:r w:rsidRPr="002B6522">
        <w:rPr>
          <w:sz w:val="28"/>
          <w:szCs w:val="28"/>
          <w:lang w:val="kk-KZ"/>
        </w:rPr>
        <w:t>.</w:t>
      </w:r>
    </w:p>
    <w:p w:rsidR="0032103D" w:rsidRPr="002B6522" w:rsidRDefault="0032103D" w:rsidP="00F346A2">
      <w:pPr>
        <w:jc w:val="both"/>
        <w:rPr>
          <w:bCs/>
          <w:sz w:val="28"/>
          <w:szCs w:val="28"/>
          <w:lang w:val="kk-KZ"/>
        </w:rPr>
      </w:pPr>
      <w:r w:rsidRPr="002B6522">
        <w:rPr>
          <w:bCs/>
          <w:sz w:val="28"/>
          <w:szCs w:val="28"/>
          <w:lang w:val="kk-KZ"/>
        </w:rPr>
        <w:t xml:space="preserve">Прогноз. </w:t>
      </w:r>
      <w:r w:rsidRPr="00E43854">
        <w:rPr>
          <w:bCs/>
          <w:sz w:val="28"/>
          <w:szCs w:val="28"/>
          <w:lang w:val="kk-KZ"/>
        </w:rPr>
        <w:t>П</w:t>
      </w:r>
      <w:r w:rsidRPr="002B6522">
        <w:rPr>
          <w:bCs/>
          <w:sz w:val="28"/>
          <w:szCs w:val="28"/>
          <w:lang w:val="kk-KZ"/>
        </w:rPr>
        <w:t>рогноз</w:t>
      </w:r>
      <w:r w:rsidRPr="00E43854">
        <w:rPr>
          <w:bCs/>
          <w:sz w:val="28"/>
          <w:szCs w:val="28"/>
          <w:lang w:val="kk-KZ"/>
        </w:rPr>
        <w:t>д</w:t>
      </w:r>
      <w:r w:rsidRPr="002B6522">
        <w:rPr>
          <w:bCs/>
          <w:sz w:val="28"/>
          <w:szCs w:val="28"/>
          <w:lang w:val="kk-KZ"/>
        </w:rPr>
        <w:t>а</w:t>
      </w:r>
      <w:r w:rsidRPr="00E43854">
        <w:rPr>
          <w:bCs/>
          <w:sz w:val="28"/>
          <w:szCs w:val="28"/>
          <w:lang w:val="kk-KZ"/>
        </w:rPr>
        <w:t>у әдістері</w:t>
      </w:r>
      <w:r w:rsidRPr="002B6522">
        <w:rPr>
          <w:bCs/>
          <w:sz w:val="28"/>
          <w:szCs w:val="28"/>
          <w:lang w:val="kk-KZ"/>
        </w:rPr>
        <w:t>.</w:t>
      </w:r>
    </w:p>
    <w:p w:rsidR="0032103D" w:rsidRPr="002B6522" w:rsidRDefault="0032103D" w:rsidP="00F346A2">
      <w:pPr>
        <w:jc w:val="both"/>
        <w:rPr>
          <w:b/>
          <w:sz w:val="28"/>
          <w:szCs w:val="28"/>
          <w:lang w:val="kk-KZ"/>
        </w:rPr>
      </w:pPr>
      <w:r w:rsidRPr="002B6522">
        <w:rPr>
          <w:b/>
          <w:sz w:val="28"/>
          <w:szCs w:val="28"/>
          <w:lang w:val="kk-KZ"/>
        </w:rPr>
        <w:t xml:space="preserve">4. </w:t>
      </w:r>
      <w:r w:rsidRPr="00E43854">
        <w:rPr>
          <w:b/>
          <w:sz w:val="28"/>
          <w:szCs w:val="28"/>
          <w:lang w:val="kk-KZ"/>
        </w:rPr>
        <w:t>Э</w:t>
      </w:r>
      <w:r w:rsidRPr="002B6522">
        <w:rPr>
          <w:b/>
          <w:sz w:val="28"/>
          <w:szCs w:val="28"/>
          <w:lang w:val="kk-KZ"/>
        </w:rPr>
        <w:t>комониторинг</w:t>
      </w:r>
      <w:r w:rsidRPr="00E43854">
        <w:rPr>
          <w:b/>
          <w:sz w:val="28"/>
          <w:szCs w:val="28"/>
          <w:lang w:val="kk-KZ"/>
        </w:rPr>
        <w:t>тің</w:t>
      </w:r>
      <w:r w:rsidRPr="002B6522">
        <w:rPr>
          <w:b/>
          <w:sz w:val="28"/>
          <w:szCs w:val="28"/>
          <w:lang w:val="kk-KZ"/>
        </w:rPr>
        <w:t xml:space="preserve"> </w:t>
      </w:r>
      <w:r w:rsidRPr="00E43854">
        <w:rPr>
          <w:b/>
          <w:sz w:val="28"/>
          <w:szCs w:val="28"/>
          <w:lang w:val="kk-KZ"/>
        </w:rPr>
        <w:t>жүйелері</w:t>
      </w:r>
      <w:r w:rsidRPr="002B6522">
        <w:rPr>
          <w:b/>
          <w:sz w:val="28"/>
          <w:szCs w:val="28"/>
          <w:lang w:val="kk-KZ"/>
        </w:rPr>
        <w:t xml:space="preserve">. </w:t>
      </w:r>
    </w:p>
    <w:p w:rsidR="0032103D" w:rsidRPr="002B6522" w:rsidRDefault="0032103D" w:rsidP="00F346A2">
      <w:pPr>
        <w:jc w:val="both"/>
        <w:rPr>
          <w:bCs/>
          <w:sz w:val="28"/>
          <w:szCs w:val="28"/>
          <w:lang w:val="kk-KZ"/>
        </w:rPr>
      </w:pPr>
      <w:r w:rsidRPr="002B6522">
        <w:rPr>
          <w:b/>
          <w:sz w:val="28"/>
          <w:szCs w:val="28"/>
          <w:lang w:val="kk-KZ"/>
        </w:rPr>
        <w:t xml:space="preserve">4.1 </w:t>
      </w:r>
      <w:r w:rsidRPr="00E43854">
        <w:rPr>
          <w:b/>
          <w:sz w:val="28"/>
          <w:szCs w:val="28"/>
          <w:lang w:val="kk-KZ"/>
        </w:rPr>
        <w:t>Қоршаған ортаның ластану көздерінің м</w:t>
      </w:r>
      <w:r w:rsidRPr="002B6522">
        <w:rPr>
          <w:b/>
          <w:sz w:val="28"/>
          <w:szCs w:val="28"/>
          <w:lang w:val="kk-KZ"/>
        </w:rPr>
        <w:t>ониторинг</w:t>
      </w:r>
      <w:r w:rsidRPr="00E43854">
        <w:rPr>
          <w:b/>
          <w:sz w:val="28"/>
          <w:szCs w:val="28"/>
          <w:lang w:val="kk-KZ"/>
        </w:rPr>
        <w:t>і.</w:t>
      </w:r>
      <w:r w:rsidRPr="002B6522">
        <w:rPr>
          <w:b/>
          <w:sz w:val="28"/>
          <w:szCs w:val="28"/>
          <w:lang w:val="kk-KZ"/>
        </w:rPr>
        <w:t xml:space="preserve"> </w:t>
      </w:r>
    </w:p>
    <w:p w:rsidR="0032103D" w:rsidRPr="00E43854" w:rsidRDefault="0032103D" w:rsidP="00F346A2">
      <w:pPr>
        <w:jc w:val="both"/>
        <w:rPr>
          <w:sz w:val="28"/>
          <w:szCs w:val="28"/>
        </w:rPr>
      </w:pPr>
      <w:r w:rsidRPr="00E43854">
        <w:rPr>
          <w:sz w:val="28"/>
          <w:szCs w:val="28"/>
          <w:lang w:val="kk-KZ"/>
        </w:rPr>
        <w:t>Ластану көздерінің м</w:t>
      </w:r>
      <w:r w:rsidRPr="00E43854">
        <w:rPr>
          <w:sz w:val="28"/>
          <w:szCs w:val="28"/>
        </w:rPr>
        <w:t>ониторинг</w:t>
      </w:r>
      <w:r w:rsidRPr="00E43854">
        <w:rPr>
          <w:sz w:val="28"/>
          <w:szCs w:val="28"/>
          <w:lang w:val="kk-KZ"/>
        </w:rPr>
        <w:t>і.</w:t>
      </w:r>
      <w:r w:rsidRPr="00E43854">
        <w:rPr>
          <w:sz w:val="28"/>
          <w:szCs w:val="28"/>
        </w:rPr>
        <w:t xml:space="preserve"> </w:t>
      </w:r>
    </w:p>
    <w:p w:rsidR="0032103D" w:rsidRPr="00E43854" w:rsidRDefault="0032103D" w:rsidP="00211290">
      <w:pPr>
        <w:jc w:val="both"/>
        <w:rPr>
          <w:sz w:val="28"/>
          <w:szCs w:val="28"/>
        </w:rPr>
      </w:pPr>
      <w:r w:rsidRPr="00E43854">
        <w:rPr>
          <w:sz w:val="28"/>
          <w:szCs w:val="28"/>
          <w:lang w:val="kk-KZ"/>
        </w:rPr>
        <w:t>Ластану факторларының м</w:t>
      </w:r>
      <w:r w:rsidRPr="00E43854">
        <w:rPr>
          <w:sz w:val="28"/>
          <w:szCs w:val="28"/>
        </w:rPr>
        <w:t>ониторинг</w:t>
      </w:r>
      <w:r w:rsidRPr="00E43854">
        <w:rPr>
          <w:sz w:val="28"/>
          <w:szCs w:val="28"/>
          <w:lang w:val="kk-KZ"/>
        </w:rPr>
        <w:t>і.</w:t>
      </w:r>
      <w:r w:rsidRPr="00E43854">
        <w:rPr>
          <w:sz w:val="28"/>
          <w:szCs w:val="28"/>
        </w:rPr>
        <w:t xml:space="preserve"> </w:t>
      </w:r>
    </w:p>
    <w:p w:rsidR="0032103D" w:rsidRPr="00E43854" w:rsidRDefault="0032103D" w:rsidP="00F346A2">
      <w:pPr>
        <w:jc w:val="both"/>
        <w:rPr>
          <w:sz w:val="28"/>
          <w:szCs w:val="28"/>
        </w:rPr>
      </w:pPr>
      <w:r w:rsidRPr="00E43854">
        <w:rPr>
          <w:sz w:val="28"/>
          <w:szCs w:val="28"/>
        </w:rPr>
        <w:t>Импакт</w:t>
      </w:r>
      <w:r w:rsidRPr="00E43854">
        <w:rPr>
          <w:sz w:val="28"/>
          <w:szCs w:val="28"/>
          <w:lang w:val="kk-KZ"/>
        </w:rPr>
        <w:t>ық</w:t>
      </w:r>
      <w:r w:rsidRPr="00E43854">
        <w:rPr>
          <w:sz w:val="28"/>
          <w:szCs w:val="28"/>
        </w:rPr>
        <w:t xml:space="preserve"> мониторинг. </w:t>
      </w:r>
      <w:r w:rsidRPr="00E43854">
        <w:rPr>
          <w:sz w:val="28"/>
          <w:szCs w:val="28"/>
          <w:lang w:val="kk-KZ"/>
        </w:rPr>
        <w:t>Шумен ластанудың м</w:t>
      </w:r>
      <w:r w:rsidRPr="00E43854">
        <w:rPr>
          <w:sz w:val="28"/>
          <w:szCs w:val="28"/>
        </w:rPr>
        <w:t>ониторинг</w:t>
      </w:r>
      <w:r w:rsidRPr="00E43854">
        <w:rPr>
          <w:sz w:val="28"/>
          <w:szCs w:val="28"/>
          <w:lang w:val="kk-KZ"/>
        </w:rPr>
        <w:t>і</w:t>
      </w:r>
      <w:r w:rsidRPr="00E43854">
        <w:rPr>
          <w:sz w:val="28"/>
          <w:szCs w:val="28"/>
        </w:rPr>
        <w:t xml:space="preserve">. </w:t>
      </w:r>
      <w:r w:rsidRPr="00E43854">
        <w:rPr>
          <w:sz w:val="28"/>
          <w:szCs w:val="28"/>
          <w:lang w:val="kk-KZ"/>
        </w:rPr>
        <w:t>Полигондарды э</w:t>
      </w:r>
      <w:r w:rsidRPr="00E43854">
        <w:rPr>
          <w:sz w:val="28"/>
          <w:szCs w:val="28"/>
        </w:rPr>
        <w:t>кологи</w:t>
      </w:r>
      <w:r w:rsidRPr="00E43854">
        <w:rPr>
          <w:sz w:val="28"/>
          <w:szCs w:val="28"/>
          <w:lang w:val="kk-KZ"/>
        </w:rPr>
        <w:t>ялық бақылау</w:t>
      </w:r>
      <w:r w:rsidRPr="00E43854">
        <w:rPr>
          <w:sz w:val="28"/>
          <w:szCs w:val="28"/>
        </w:rPr>
        <w:t xml:space="preserve">. </w:t>
      </w:r>
      <w:r w:rsidRPr="00E43854">
        <w:rPr>
          <w:sz w:val="28"/>
          <w:szCs w:val="28"/>
          <w:lang w:val="kk-KZ"/>
        </w:rPr>
        <w:t>ҚР полигондарын қолдануының талаптары</w:t>
      </w:r>
      <w:r w:rsidRPr="00E43854">
        <w:rPr>
          <w:sz w:val="28"/>
          <w:szCs w:val="28"/>
        </w:rPr>
        <w:t>.</w:t>
      </w:r>
    </w:p>
    <w:p w:rsidR="0032103D" w:rsidRPr="00E43854" w:rsidRDefault="0032103D" w:rsidP="00F346A2">
      <w:pPr>
        <w:jc w:val="both"/>
        <w:rPr>
          <w:sz w:val="28"/>
          <w:szCs w:val="28"/>
        </w:rPr>
      </w:pPr>
      <w:r w:rsidRPr="00E43854">
        <w:rPr>
          <w:sz w:val="28"/>
          <w:szCs w:val="28"/>
          <w:lang w:val="kk-KZ"/>
        </w:rPr>
        <w:t xml:space="preserve">Өндірістік </w:t>
      </w:r>
      <w:r w:rsidRPr="00E43854">
        <w:rPr>
          <w:sz w:val="28"/>
          <w:szCs w:val="28"/>
        </w:rPr>
        <w:t xml:space="preserve">мониторинг. </w:t>
      </w:r>
      <w:r w:rsidRPr="00E43854">
        <w:rPr>
          <w:sz w:val="28"/>
          <w:szCs w:val="28"/>
          <w:lang w:val="kk-KZ"/>
        </w:rPr>
        <w:t>Өндірістік</w:t>
      </w:r>
      <w:r w:rsidRPr="00E43854">
        <w:rPr>
          <w:sz w:val="28"/>
          <w:szCs w:val="28"/>
        </w:rPr>
        <w:t xml:space="preserve"> экологи</w:t>
      </w:r>
      <w:r w:rsidRPr="00E43854">
        <w:rPr>
          <w:sz w:val="28"/>
          <w:szCs w:val="28"/>
          <w:lang w:val="kk-KZ"/>
        </w:rPr>
        <w:t>ялық бақылау</w:t>
      </w:r>
      <w:r w:rsidRPr="00E43854">
        <w:rPr>
          <w:sz w:val="28"/>
          <w:szCs w:val="28"/>
        </w:rPr>
        <w:t xml:space="preserve">. Положение о производственном экологическом контроле РК. </w:t>
      </w:r>
      <w:r w:rsidRPr="00E43854">
        <w:rPr>
          <w:sz w:val="28"/>
          <w:szCs w:val="28"/>
          <w:lang w:val="kk-KZ"/>
        </w:rPr>
        <w:t>М</w:t>
      </w:r>
      <w:r w:rsidRPr="00E43854">
        <w:rPr>
          <w:sz w:val="28"/>
          <w:szCs w:val="28"/>
        </w:rPr>
        <w:t>ониторинг</w:t>
      </w:r>
      <w:r w:rsidRPr="00E43854">
        <w:rPr>
          <w:sz w:val="28"/>
          <w:szCs w:val="28"/>
          <w:lang w:val="kk-KZ"/>
        </w:rPr>
        <w:t xml:space="preserve"> облысындағы табиғатты пайдаланушының міндеттері</w:t>
      </w:r>
      <w:r w:rsidRPr="00E43854">
        <w:rPr>
          <w:sz w:val="28"/>
          <w:szCs w:val="28"/>
        </w:rPr>
        <w:t>.</w:t>
      </w:r>
    </w:p>
    <w:p w:rsidR="0032103D" w:rsidRPr="00E43854" w:rsidRDefault="0032103D" w:rsidP="00F346A2">
      <w:pPr>
        <w:jc w:val="both"/>
        <w:rPr>
          <w:sz w:val="28"/>
          <w:szCs w:val="28"/>
          <w:lang w:val="kk-KZ"/>
        </w:rPr>
      </w:pPr>
      <w:r w:rsidRPr="00E43854">
        <w:rPr>
          <w:b/>
          <w:bCs/>
          <w:sz w:val="28"/>
          <w:szCs w:val="28"/>
        </w:rPr>
        <w:t>4.2</w:t>
      </w:r>
      <w:r w:rsidRPr="00E43854">
        <w:rPr>
          <w:b/>
          <w:sz w:val="28"/>
          <w:szCs w:val="28"/>
          <w:lang w:val="kk-KZ"/>
        </w:rPr>
        <w:t xml:space="preserve"> ҚО сапалылығының мониторингі</w:t>
      </w:r>
    </w:p>
    <w:p w:rsidR="0032103D" w:rsidRPr="00E43854" w:rsidRDefault="0032103D" w:rsidP="00F346A2">
      <w:pPr>
        <w:jc w:val="both"/>
        <w:rPr>
          <w:sz w:val="28"/>
          <w:szCs w:val="28"/>
          <w:lang w:val="kk-KZ"/>
        </w:rPr>
      </w:pPr>
      <w:r w:rsidRPr="00E43854">
        <w:rPr>
          <w:sz w:val="28"/>
          <w:szCs w:val="28"/>
          <w:lang w:val="kk-KZ"/>
        </w:rPr>
        <w:t>ҚО сапалылығының мониторингі</w:t>
      </w:r>
      <w:r w:rsidRPr="00E43854">
        <w:rPr>
          <w:sz w:val="28"/>
          <w:szCs w:val="28"/>
        </w:rPr>
        <w:t xml:space="preserve">. </w:t>
      </w:r>
      <w:r w:rsidRPr="00E43854">
        <w:rPr>
          <w:sz w:val="28"/>
          <w:szCs w:val="28"/>
          <w:lang w:val="kk-KZ"/>
        </w:rPr>
        <w:t>М</w:t>
      </w:r>
      <w:r w:rsidRPr="00E43854">
        <w:rPr>
          <w:sz w:val="28"/>
          <w:szCs w:val="28"/>
        </w:rPr>
        <w:t>ониторинг</w:t>
      </w:r>
      <w:r w:rsidRPr="00E43854">
        <w:rPr>
          <w:sz w:val="28"/>
          <w:szCs w:val="28"/>
          <w:lang w:val="kk-KZ"/>
        </w:rPr>
        <w:t>тің</w:t>
      </w:r>
      <w:r w:rsidRPr="00E43854">
        <w:rPr>
          <w:sz w:val="28"/>
          <w:szCs w:val="28"/>
        </w:rPr>
        <w:t xml:space="preserve"> </w:t>
      </w:r>
      <w:r w:rsidRPr="00E43854">
        <w:rPr>
          <w:sz w:val="28"/>
          <w:szCs w:val="28"/>
          <w:lang w:val="kk-KZ"/>
        </w:rPr>
        <w:t>к</w:t>
      </w:r>
      <w:r w:rsidRPr="00E43854">
        <w:rPr>
          <w:sz w:val="28"/>
          <w:szCs w:val="28"/>
        </w:rPr>
        <w:t>омпонент</w:t>
      </w:r>
      <w:r w:rsidRPr="00E43854">
        <w:rPr>
          <w:sz w:val="28"/>
          <w:szCs w:val="28"/>
          <w:lang w:val="kk-KZ"/>
        </w:rPr>
        <w:t>тік</w:t>
      </w:r>
      <w:r w:rsidRPr="00E43854">
        <w:rPr>
          <w:sz w:val="28"/>
          <w:szCs w:val="28"/>
        </w:rPr>
        <w:t xml:space="preserve"> </w:t>
      </w:r>
      <w:r w:rsidRPr="00E43854">
        <w:rPr>
          <w:sz w:val="28"/>
          <w:szCs w:val="28"/>
          <w:lang w:val="kk-KZ"/>
        </w:rPr>
        <w:t>жүйесі</w:t>
      </w:r>
      <w:r w:rsidRPr="00E43854">
        <w:rPr>
          <w:sz w:val="28"/>
          <w:szCs w:val="28"/>
        </w:rPr>
        <w:t>: атмосфер</w:t>
      </w:r>
      <w:r w:rsidRPr="00E43854">
        <w:rPr>
          <w:sz w:val="28"/>
          <w:szCs w:val="28"/>
          <w:lang w:val="kk-KZ"/>
        </w:rPr>
        <w:t>алық ауасының ластану</w:t>
      </w:r>
      <w:r w:rsidRPr="00E43854">
        <w:rPr>
          <w:sz w:val="28"/>
          <w:szCs w:val="28"/>
        </w:rPr>
        <w:t xml:space="preserve"> мониторинг</w:t>
      </w:r>
      <w:r w:rsidRPr="00E43854">
        <w:rPr>
          <w:sz w:val="28"/>
          <w:szCs w:val="28"/>
          <w:lang w:val="kk-KZ"/>
        </w:rPr>
        <w:t>і</w:t>
      </w:r>
      <w:r w:rsidRPr="00E43854">
        <w:rPr>
          <w:sz w:val="28"/>
          <w:szCs w:val="28"/>
        </w:rPr>
        <w:t xml:space="preserve">, </w:t>
      </w:r>
      <w:r w:rsidRPr="00E43854">
        <w:rPr>
          <w:sz w:val="28"/>
          <w:szCs w:val="28"/>
          <w:lang w:val="kk-KZ"/>
        </w:rPr>
        <w:t>құрлық сулары</w:t>
      </w:r>
      <w:r w:rsidRPr="00E43854">
        <w:rPr>
          <w:sz w:val="28"/>
          <w:szCs w:val="28"/>
        </w:rPr>
        <w:t xml:space="preserve">, </w:t>
      </w:r>
      <w:r w:rsidRPr="00E43854">
        <w:rPr>
          <w:sz w:val="28"/>
          <w:szCs w:val="28"/>
          <w:lang w:val="kk-KZ"/>
        </w:rPr>
        <w:t>теңіздер</w:t>
      </w:r>
      <w:r w:rsidRPr="00E43854">
        <w:rPr>
          <w:sz w:val="28"/>
          <w:szCs w:val="28"/>
        </w:rPr>
        <w:t xml:space="preserve">, </w:t>
      </w:r>
      <w:r w:rsidRPr="00E43854">
        <w:rPr>
          <w:sz w:val="28"/>
          <w:szCs w:val="28"/>
          <w:lang w:val="kk-KZ"/>
        </w:rPr>
        <w:t>топырақ</w:t>
      </w:r>
      <w:r w:rsidRPr="00E43854">
        <w:rPr>
          <w:sz w:val="28"/>
          <w:szCs w:val="28"/>
        </w:rPr>
        <w:t>, климат.</w:t>
      </w:r>
      <w:r w:rsidRPr="00E43854">
        <w:rPr>
          <w:sz w:val="28"/>
          <w:szCs w:val="28"/>
          <w:lang w:val="kk-KZ"/>
        </w:rPr>
        <w:t xml:space="preserve"> Топырақ түрлерінің мониторингі.</w:t>
      </w:r>
    </w:p>
    <w:p w:rsidR="0032103D" w:rsidRPr="00E43854" w:rsidRDefault="0032103D" w:rsidP="00F346A2">
      <w:pPr>
        <w:jc w:val="both"/>
        <w:rPr>
          <w:sz w:val="28"/>
          <w:szCs w:val="28"/>
          <w:lang w:val="kk-KZ"/>
        </w:rPr>
      </w:pPr>
      <w:r w:rsidRPr="00E43854">
        <w:rPr>
          <w:sz w:val="28"/>
          <w:szCs w:val="28"/>
          <w:lang w:val="kk-KZ"/>
        </w:rPr>
        <w:t xml:space="preserve">Радиобелсенді сәулеленудің мониторингі. Селитебтік территорияларының радиациялық ластану денгейін бағалау. </w:t>
      </w:r>
    </w:p>
    <w:p w:rsidR="0032103D" w:rsidRPr="002B6522" w:rsidRDefault="0032103D" w:rsidP="00F346A2">
      <w:pPr>
        <w:jc w:val="both"/>
        <w:rPr>
          <w:sz w:val="28"/>
          <w:szCs w:val="28"/>
          <w:lang w:val="kk-KZ"/>
        </w:rPr>
      </w:pPr>
      <w:r w:rsidRPr="002B6522">
        <w:rPr>
          <w:sz w:val="28"/>
          <w:szCs w:val="28"/>
          <w:lang w:val="kk-KZ"/>
        </w:rPr>
        <w:t>Визуал</w:t>
      </w:r>
      <w:r w:rsidRPr="00E43854">
        <w:rPr>
          <w:sz w:val="28"/>
          <w:szCs w:val="28"/>
          <w:lang w:val="kk-KZ"/>
        </w:rPr>
        <w:t>ды</w:t>
      </w:r>
      <w:r w:rsidRPr="002B6522">
        <w:rPr>
          <w:sz w:val="28"/>
          <w:szCs w:val="28"/>
          <w:lang w:val="kk-KZ"/>
        </w:rPr>
        <w:t xml:space="preserve"> комфорт, </w:t>
      </w:r>
      <w:r w:rsidRPr="00E43854">
        <w:rPr>
          <w:sz w:val="28"/>
          <w:szCs w:val="28"/>
          <w:lang w:val="kk-KZ"/>
        </w:rPr>
        <w:t>көрсеткіштер</w:t>
      </w:r>
      <w:r w:rsidRPr="002B6522">
        <w:rPr>
          <w:sz w:val="28"/>
          <w:szCs w:val="28"/>
          <w:lang w:val="kk-KZ"/>
        </w:rPr>
        <w:t xml:space="preserve">, </w:t>
      </w:r>
      <w:r w:rsidRPr="00E43854">
        <w:rPr>
          <w:sz w:val="28"/>
          <w:szCs w:val="28"/>
          <w:lang w:val="kk-KZ"/>
        </w:rPr>
        <w:t>деңгейлер</w:t>
      </w:r>
      <w:r w:rsidRPr="002B6522">
        <w:rPr>
          <w:sz w:val="28"/>
          <w:szCs w:val="28"/>
          <w:lang w:val="kk-KZ"/>
        </w:rPr>
        <w:t xml:space="preserve">. </w:t>
      </w:r>
      <w:r w:rsidRPr="00E43854">
        <w:rPr>
          <w:sz w:val="28"/>
          <w:szCs w:val="28"/>
          <w:lang w:val="kk-KZ"/>
        </w:rPr>
        <w:t>Г</w:t>
      </w:r>
      <w:r w:rsidRPr="002B6522">
        <w:rPr>
          <w:sz w:val="28"/>
          <w:szCs w:val="28"/>
          <w:lang w:val="kk-KZ"/>
        </w:rPr>
        <w:t>игиен</w:t>
      </w:r>
      <w:r w:rsidRPr="00E43854">
        <w:rPr>
          <w:sz w:val="28"/>
          <w:szCs w:val="28"/>
          <w:lang w:val="kk-KZ"/>
        </w:rPr>
        <w:t>алық</w:t>
      </w:r>
      <w:r w:rsidRPr="002B6522">
        <w:rPr>
          <w:sz w:val="28"/>
          <w:szCs w:val="28"/>
          <w:lang w:val="kk-KZ"/>
        </w:rPr>
        <w:t xml:space="preserve"> </w:t>
      </w:r>
      <w:r w:rsidRPr="00E43854">
        <w:rPr>
          <w:sz w:val="28"/>
          <w:szCs w:val="28"/>
          <w:lang w:val="kk-KZ"/>
        </w:rPr>
        <w:t>және</w:t>
      </w:r>
      <w:r w:rsidRPr="002B6522">
        <w:rPr>
          <w:sz w:val="28"/>
          <w:szCs w:val="28"/>
          <w:lang w:val="kk-KZ"/>
        </w:rPr>
        <w:t xml:space="preserve"> санитар</w:t>
      </w:r>
      <w:r w:rsidRPr="00E43854">
        <w:rPr>
          <w:sz w:val="28"/>
          <w:szCs w:val="28"/>
          <w:lang w:val="kk-KZ"/>
        </w:rPr>
        <w:t>лық</w:t>
      </w:r>
      <w:r w:rsidRPr="002B6522">
        <w:rPr>
          <w:sz w:val="28"/>
          <w:szCs w:val="28"/>
          <w:lang w:val="kk-KZ"/>
        </w:rPr>
        <w:t xml:space="preserve"> </w:t>
      </w:r>
      <w:r w:rsidRPr="00E43854">
        <w:rPr>
          <w:sz w:val="28"/>
          <w:szCs w:val="28"/>
          <w:lang w:val="kk-KZ"/>
        </w:rPr>
        <w:t>көрсеткіштері бойынша бағалау</w:t>
      </w:r>
      <w:r w:rsidRPr="002B6522">
        <w:rPr>
          <w:sz w:val="28"/>
          <w:szCs w:val="28"/>
          <w:lang w:val="kk-KZ"/>
        </w:rPr>
        <w:t>.</w:t>
      </w:r>
    </w:p>
    <w:p w:rsidR="0032103D" w:rsidRPr="002B6522" w:rsidRDefault="0032103D" w:rsidP="00F346A2">
      <w:pPr>
        <w:jc w:val="both"/>
        <w:rPr>
          <w:sz w:val="28"/>
          <w:szCs w:val="28"/>
          <w:lang w:val="kk-KZ"/>
        </w:rPr>
      </w:pPr>
    </w:p>
    <w:p w:rsidR="0032103D" w:rsidRPr="00E43854" w:rsidRDefault="0032103D" w:rsidP="00F346A2">
      <w:pPr>
        <w:jc w:val="both"/>
        <w:rPr>
          <w:sz w:val="28"/>
          <w:szCs w:val="28"/>
          <w:lang w:val="kk-KZ"/>
        </w:rPr>
      </w:pPr>
      <w:r w:rsidRPr="00E43854">
        <w:rPr>
          <w:b/>
          <w:bCs/>
          <w:sz w:val="28"/>
          <w:szCs w:val="28"/>
        </w:rPr>
        <w:t>4.3</w:t>
      </w:r>
      <w:r w:rsidRPr="00E43854">
        <w:rPr>
          <w:b/>
          <w:sz w:val="28"/>
          <w:szCs w:val="28"/>
        </w:rPr>
        <w:t xml:space="preserve"> </w:t>
      </w:r>
      <w:r w:rsidRPr="00E43854">
        <w:rPr>
          <w:b/>
          <w:sz w:val="28"/>
          <w:szCs w:val="28"/>
          <w:lang w:val="kk-KZ"/>
        </w:rPr>
        <w:t>М</w:t>
      </w:r>
      <w:r w:rsidRPr="00E43854">
        <w:rPr>
          <w:b/>
          <w:sz w:val="28"/>
          <w:szCs w:val="28"/>
        </w:rPr>
        <w:t>ониторинг</w:t>
      </w:r>
      <w:r w:rsidRPr="00E43854">
        <w:rPr>
          <w:b/>
          <w:sz w:val="28"/>
          <w:szCs w:val="28"/>
          <w:lang w:val="kk-KZ"/>
        </w:rPr>
        <w:t xml:space="preserve">тің </w:t>
      </w:r>
      <w:r w:rsidRPr="00E43854">
        <w:rPr>
          <w:b/>
          <w:sz w:val="28"/>
          <w:szCs w:val="28"/>
        </w:rPr>
        <w:t>а</w:t>
      </w:r>
      <w:r w:rsidRPr="00E43854">
        <w:rPr>
          <w:b/>
          <w:sz w:val="28"/>
          <w:szCs w:val="28"/>
          <w:lang w:val="kk-KZ"/>
        </w:rPr>
        <w:t>рнаулы жүйелері</w:t>
      </w:r>
    </w:p>
    <w:p w:rsidR="0032103D" w:rsidRPr="00E43854" w:rsidRDefault="0032103D" w:rsidP="00F346A2">
      <w:pPr>
        <w:jc w:val="both"/>
        <w:rPr>
          <w:sz w:val="28"/>
          <w:szCs w:val="28"/>
        </w:rPr>
      </w:pPr>
      <w:r w:rsidRPr="00E43854">
        <w:rPr>
          <w:sz w:val="28"/>
          <w:szCs w:val="28"/>
        </w:rPr>
        <w:t>Фон</w:t>
      </w:r>
      <w:r w:rsidRPr="00E43854">
        <w:rPr>
          <w:sz w:val="28"/>
          <w:szCs w:val="28"/>
          <w:lang w:val="kk-KZ"/>
        </w:rPr>
        <w:t>дық</w:t>
      </w:r>
      <w:r w:rsidRPr="00E43854">
        <w:rPr>
          <w:sz w:val="28"/>
          <w:szCs w:val="28"/>
        </w:rPr>
        <w:t xml:space="preserve"> мониторинг. Биосфер</w:t>
      </w:r>
      <w:r w:rsidRPr="00E43854">
        <w:rPr>
          <w:sz w:val="28"/>
          <w:szCs w:val="28"/>
          <w:lang w:val="kk-KZ"/>
        </w:rPr>
        <w:t>алық</w:t>
      </w:r>
      <w:r w:rsidRPr="00E43854">
        <w:rPr>
          <w:sz w:val="28"/>
          <w:szCs w:val="28"/>
        </w:rPr>
        <w:t xml:space="preserve"> мониторинг. Биологи</w:t>
      </w:r>
      <w:r w:rsidRPr="00E43854">
        <w:rPr>
          <w:sz w:val="28"/>
          <w:szCs w:val="28"/>
          <w:lang w:val="kk-KZ"/>
        </w:rPr>
        <w:t>ялық</w:t>
      </w:r>
      <w:r w:rsidRPr="00E43854">
        <w:rPr>
          <w:sz w:val="28"/>
          <w:szCs w:val="28"/>
        </w:rPr>
        <w:t xml:space="preserve"> мониторинг.</w:t>
      </w:r>
    </w:p>
    <w:p w:rsidR="0032103D" w:rsidRPr="00E43854" w:rsidRDefault="0032103D" w:rsidP="00F346A2">
      <w:pPr>
        <w:jc w:val="both"/>
        <w:rPr>
          <w:sz w:val="28"/>
          <w:szCs w:val="28"/>
        </w:rPr>
      </w:pPr>
      <w:r w:rsidRPr="00E43854">
        <w:rPr>
          <w:sz w:val="28"/>
          <w:szCs w:val="28"/>
        </w:rPr>
        <w:t>Санитар</w:t>
      </w:r>
      <w:r w:rsidRPr="00E43854">
        <w:rPr>
          <w:sz w:val="28"/>
          <w:szCs w:val="28"/>
          <w:lang w:val="kk-KZ"/>
        </w:rPr>
        <w:t>лы</w:t>
      </w:r>
      <w:r w:rsidRPr="00E43854">
        <w:rPr>
          <w:sz w:val="28"/>
          <w:szCs w:val="28"/>
        </w:rPr>
        <w:t>-гигиен</w:t>
      </w:r>
      <w:r w:rsidRPr="00E43854">
        <w:rPr>
          <w:sz w:val="28"/>
          <w:szCs w:val="28"/>
          <w:lang w:val="kk-KZ"/>
        </w:rPr>
        <w:t>алық</w:t>
      </w:r>
      <w:r w:rsidRPr="00E43854">
        <w:rPr>
          <w:sz w:val="28"/>
          <w:szCs w:val="28"/>
        </w:rPr>
        <w:t xml:space="preserve"> мониторинг. </w:t>
      </w:r>
      <w:r w:rsidRPr="00E43854">
        <w:rPr>
          <w:sz w:val="28"/>
          <w:szCs w:val="28"/>
          <w:lang w:val="kk-KZ"/>
        </w:rPr>
        <w:t>Әлеуметтік</w:t>
      </w:r>
      <w:r w:rsidRPr="00E43854">
        <w:rPr>
          <w:sz w:val="28"/>
          <w:szCs w:val="28"/>
        </w:rPr>
        <w:t>-экологи</w:t>
      </w:r>
      <w:r w:rsidRPr="00E43854">
        <w:rPr>
          <w:sz w:val="28"/>
          <w:szCs w:val="28"/>
          <w:lang w:val="kk-KZ"/>
        </w:rPr>
        <w:t>ялық</w:t>
      </w:r>
      <w:r w:rsidRPr="00E43854">
        <w:rPr>
          <w:sz w:val="28"/>
          <w:szCs w:val="28"/>
        </w:rPr>
        <w:t xml:space="preserve"> мониторинг. </w:t>
      </w:r>
      <w:r w:rsidRPr="00E43854">
        <w:rPr>
          <w:sz w:val="28"/>
          <w:szCs w:val="28"/>
          <w:lang w:val="kk-KZ"/>
        </w:rPr>
        <w:t>Талма нүктелері</w:t>
      </w:r>
      <w:r w:rsidRPr="00E43854">
        <w:rPr>
          <w:sz w:val="28"/>
          <w:szCs w:val="28"/>
        </w:rPr>
        <w:t xml:space="preserve">, </w:t>
      </w:r>
      <w:r w:rsidRPr="00E43854">
        <w:rPr>
          <w:sz w:val="28"/>
          <w:szCs w:val="28"/>
          <w:lang w:val="kk-KZ"/>
        </w:rPr>
        <w:t>бақылау топтары мен аумақтары</w:t>
      </w:r>
      <w:r w:rsidRPr="00E43854">
        <w:rPr>
          <w:sz w:val="28"/>
          <w:szCs w:val="28"/>
        </w:rPr>
        <w:t>.</w:t>
      </w:r>
    </w:p>
    <w:p w:rsidR="0032103D" w:rsidRPr="00E43854" w:rsidRDefault="0032103D" w:rsidP="00F346A2">
      <w:pPr>
        <w:pStyle w:val="BodyText"/>
        <w:rPr>
          <w:sz w:val="28"/>
          <w:szCs w:val="28"/>
        </w:rPr>
      </w:pPr>
      <w:r w:rsidRPr="00E43854">
        <w:rPr>
          <w:sz w:val="28"/>
          <w:szCs w:val="28"/>
        </w:rPr>
        <w:t>Г</w:t>
      </w:r>
      <w:r w:rsidRPr="00E43854">
        <w:rPr>
          <w:sz w:val="28"/>
          <w:szCs w:val="28"/>
          <w:lang w:val="kk-KZ"/>
        </w:rPr>
        <w:t>АЖ</w:t>
      </w:r>
      <w:r w:rsidRPr="00E43854">
        <w:rPr>
          <w:sz w:val="28"/>
          <w:szCs w:val="28"/>
        </w:rPr>
        <w:t xml:space="preserve">- </w:t>
      </w:r>
      <w:r w:rsidRPr="00E43854">
        <w:rPr>
          <w:sz w:val="28"/>
          <w:szCs w:val="28"/>
          <w:lang w:val="kk-KZ"/>
        </w:rPr>
        <w:t>бақылау жүйелері</w:t>
      </w:r>
      <w:r w:rsidRPr="00E43854">
        <w:rPr>
          <w:sz w:val="28"/>
          <w:szCs w:val="28"/>
        </w:rPr>
        <w:t xml:space="preserve">, </w:t>
      </w:r>
      <w:r w:rsidRPr="00E43854">
        <w:rPr>
          <w:sz w:val="28"/>
          <w:szCs w:val="28"/>
          <w:lang w:val="kk-KZ"/>
        </w:rPr>
        <w:t>прогноздардан берілгендерді өңдеу</w:t>
      </w:r>
      <w:r w:rsidRPr="00E43854">
        <w:rPr>
          <w:sz w:val="28"/>
          <w:szCs w:val="28"/>
        </w:rPr>
        <w:t>. Г</w:t>
      </w:r>
      <w:r w:rsidRPr="00E43854">
        <w:rPr>
          <w:sz w:val="28"/>
          <w:szCs w:val="28"/>
          <w:lang w:val="kk-KZ"/>
        </w:rPr>
        <w:t>АЖ құрылысы</w:t>
      </w:r>
      <w:r w:rsidRPr="00E43854">
        <w:rPr>
          <w:sz w:val="28"/>
          <w:szCs w:val="28"/>
        </w:rPr>
        <w:t>. Ландшафт</w:t>
      </w:r>
      <w:r w:rsidRPr="00E43854">
        <w:rPr>
          <w:sz w:val="28"/>
          <w:szCs w:val="28"/>
          <w:lang w:val="kk-KZ"/>
        </w:rPr>
        <w:t>ы</w:t>
      </w:r>
      <w:r w:rsidRPr="00E43854">
        <w:rPr>
          <w:sz w:val="28"/>
          <w:szCs w:val="28"/>
        </w:rPr>
        <w:t>-индикаци</w:t>
      </w:r>
      <w:r w:rsidRPr="00E43854">
        <w:rPr>
          <w:sz w:val="28"/>
          <w:szCs w:val="28"/>
          <w:lang w:val="kk-KZ"/>
        </w:rPr>
        <w:t>ялық</w:t>
      </w:r>
      <w:r w:rsidRPr="00E43854">
        <w:rPr>
          <w:sz w:val="28"/>
          <w:szCs w:val="28"/>
        </w:rPr>
        <w:t xml:space="preserve"> </w:t>
      </w:r>
      <w:r w:rsidRPr="00E43854">
        <w:rPr>
          <w:sz w:val="28"/>
          <w:szCs w:val="28"/>
          <w:lang w:val="kk-KZ"/>
        </w:rPr>
        <w:t>әдіс</w:t>
      </w:r>
      <w:r w:rsidRPr="00E43854">
        <w:rPr>
          <w:sz w:val="28"/>
          <w:szCs w:val="28"/>
        </w:rPr>
        <w:t>. Дешифр</w:t>
      </w:r>
      <w:r w:rsidRPr="00E43854">
        <w:rPr>
          <w:sz w:val="28"/>
          <w:szCs w:val="28"/>
          <w:lang w:val="kk-KZ"/>
        </w:rPr>
        <w:t>лау қасиеттері</w:t>
      </w:r>
      <w:r w:rsidRPr="00E43854">
        <w:rPr>
          <w:sz w:val="28"/>
          <w:szCs w:val="28"/>
        </w:rPr>
        <w:t xml:space="preserve">, </w:t>
      </w:r>
      <w:r w:rsidRPr="00E43854">
        <w:rPr>
          <w:sz w:val="28"/>
          <w:szCs w:val="28"/>
          <w:lang w:val="kk-KZ"/>
        </w:rPr>
        <w:t>ғылыми</w:t>
      </w:r>
      <w:r w:rsidRPr="00E43854">
        <w:rPr>
          <w:sz w:val="28"/>
          <w:szCs w:val="28"/>
        </w:rPr>
        <w:t>-</w:t>
      </w:r>
      <w:r w:rsidRPr="00E43854">
        <w:rPr>
          <w:sz w:val="28"/>
          <w:szCs w:val="28"/>
          <w:lang w:val="kk-KZ"/>
        </w:rPr>
        <w:t>зерттеу</w:t>
      </w:r>
      <w:r w:rsidRPr="00E43854">
        <w:rPr>
          <w:sz w:val="28"/>
          <w:szCs w:val="28"/>
        </w:rPr>
        <w:t xml:space="preserve"> полигон</w:t>
      </w:r>
      <w:r w:rsidRPr="00E43854">
        <w:rPr>
          <w:sz w:val="28"/>
          <w:szCs w:val="28"/>
          <w:lang w:val="kk-KZ"/>
        </w:rPr>
        <w:t>дар</w:t>
      </w:r>
      <w:r w:rsidRPr="00E43854">
        <w:rPr>
          <w:sz w:val="28"/>
          <w:szCs w:val="28"/>
        </w:rPr>
        <w:t>ы. Г</w:t>
      </w:r>
      <w:r w:rsidRPr="00E43854">
        <w:rPr>
          <w:sz w:val="28"/>
          <w:szCs w:val="28"/>
          <w:lang w:val="kk-KZ"/>
        </w:rPr>
        <w:t>АЖ ін</w:t>
      </w:r>
      <w:r w:rsidRPr="00E43854">
        <w:rPr>
          <w:sz w:val="28"/>
          <w:szCs w:val="28"/>
        </w:rPr>
        <w:t xml:space="preserve"> экомониторинг</w:t>
      </w:r>
      <w:r w:rsidRPr="00E43854">
        <w:rPr>
          <w:sz w:val="28"/>
          <w:szCs w:val="28"/>
          <w:lang w:val="kk-KZ"/>
        </w:rPr>
        <w:t>та қолдану</w:t>
      </w:r>
      <w:r w:rsidRPr="00E43854">
        <w:rPr>
          <w:sz w:val="28"/>
          <w:szCs w:val="28"/>
        </w:rPr>
        <w:t>.</w:t>
      </w:r>
    </w:p>
    <w:p w:rsidR="0032103D" w:rsidRPr="00E43854" w:rsidRDefault="0032103D" w:rsidP="00F346A2">
      <w:pPr>
        <w:jc w:val="both"/>
        <w:rPr>
          <w:sz w:val="28"/>
          <w:szCs w:val="28"/>
        </w:rPr>
      </w:pPr>
      <w:r w:rsidRPr="00E43854">
        <w:rPr>
          <w:sz w:val="28"/>
          <w:szCs w:val="28"/>
          <w:lang w:val="kk-KZ"/>
        </w:rPr>
        <w:t xml:space="preserve">Құрлық </w:t>
      </w:r>
      <w:r w:rsidRPr="00E43854">
        <w:rPr>
          <w:sz w:val="28"/>
          <w:szCs w:val="28"/>
        </w:rPr>
        <w:t>съемка</w:t>
      </w:r>
      <w:r w:rsidRPr="00E43854">
        <w:rPr>
          <w:sz w:val="28"/>
          <w:szCs w:val="28"/>
          <w:lang w:val="kk-KZ"/>
        </w:rPr>
        <w:t>сы</w:t>
      </w:r>
      <w:r w:rsidRPr="00E43854">
        <w:rPr>
          <w:sz w:val="28"/>
          <w:szCs w:val="28"/>
        </w:rPr>
        <w:t xml:space="preserve">. </w:t>
      </w:r>
      <w:r w:rsidRPr="00E43854">
        <w:rPr>
          <w:sz w:val="28"/>
          <w:szCs w:val="28"/>
          <w:lang w:val="kk-KZ"/>
        </w:rPr>
        <w:t>Т</w:t>
      </w:r>
      <w:r w:rsidRPr="00E43854">
        <w:rPr>
          <w:sz w:val="28"/>
          <w:szCs w:val="28"/>
        </w:rPr>
        <w:t>ест-полигон</w:t>
      </w:r>
      <w:r w:rsidRPr="00E43854">
        <w:rPr>
          <w:sz w:val="28"/>
          <w:szCs w:val="28"/>
          <w:lang w:val="kk-KZ"/>
        </w:rPr>
        <w:t>дар әдісі</w:t>
      </w:r>
      <w:r w:rsidRPr="00E43854">
        <w:rPr>
          <w:sz w:val="28"/>
          <w:szCs w:val="28"/>
        </w:rPr>
        <w:t>, стационар</w:t>
      </w:r>
      <w:r w:rsidRPr="00E43854">
        <w:rPr>
          <w:sz w:val="28"/>
          <w:szCs w:val="28"/>
          <w:lang w:val="kk-KZ"/>
        </w:rPr>
        <w:t>лы</w:t>
      </w:r>
      <w:r w:rsidRPr="00E43854">
        <w:rPr>
          <w:sz w:val="28"/>
          <w:szCs w:val="28"/>
        </w:rPr>
        <w:t xml:space="preserve"> </w:t>
      </w:r>
      <w:r w:rsidRPr="00E43854">
        <w:rPr>
          <w:sz w:val="28"/>
          <w:szCs w:val="28"/>
          <w:lang w:val="kk-KZ"/>
        </w:rPr>
        <w:t>бақылау әдісі</w:t>
      </w:r>
      <w:r w:rsidRPr="00E43854">
        <w:rPr>
          <w:sz w:val="28"/>
          <w:szCs w:val="28"/>
        </w:rPr>
        <w:t xml:space="preserve">. </w:t>
      </w:r>
      <w:r w:rsidRPr="00E43854">
        <w:rPr>
          <w:sz w:val="28"/>
          <w:szCs w:val="28"/>
          <w:lang w:val="kk-KZ"/>
        </w:rPr>
        <w:t>Анализ берілгендерін өңдеу әдісі</w:t>
      </w:r>
      <w:r w:rsidRPr="00E43854">
        <w:rPr>
          <w:sz w:val="28"/>
          <w:szCs w:val="28"/>
        </w:rPr>
        <w:t>.</w:t>
      </w:r>
    </w:p>
    <w:p w:rsidR="0032103D" w:rsidRPr="00E43854" w:rsidRDefault="0032103D" w:rsidP="00F346A2">
      <w:pPr>
        <w:jc w:val="both"/>
        <w:rPr>
          <w:sz w:val="28"/>
          <w:szCs w:val="28"/>
        </w:rPr>
      </w:pPr>
      <w:r w:rsidRPr="00E43854">
        <w:rPr>
          <w:sz w:val="28"/>
          <w:szCs w:val="28"/>
          <w:lang w:val="kk-KZ"/>
        </w:rPr>
        <w:t>М</w:t>
      </w:r>
      <w:r w:rsidRPr="00E43854">
        <w:rPr>
          <w:sz w:val="28"/>
          <w:szCs w:val="28"/>
        </w:rPr>
        <w:t>ониторинг</w:t>
      </w:r>
      <w:r w:rsidRPr="00E43854">
        <w:rPr>
          <w:sz w:val="28"/>
          <w:szCs w:val="28"/>
          <w:lang w:val="kk-KZ"/>
        </w:rPr>
        <w:t>тің</w:t>
      </w:r>
      <w:r w:rsidRPr="00E43854">
        <w:rPr>
          <w:sz w:val="28"/>
          <w:szCs w:val="28"/>
        </w:rPr>
        <w:t xml:space="preserve"> </w:t>
      </w:r>
      <w:r w:rsidRPr="00E43854">
        <w:rPr>
          <w:sz w:val="28"/>
          <w:szCs w:val="28"/>
          <w:lang w:val="kk-KZ"/>
        </w:rPr>
        <w:t>т</w:t>
      </w:r>
      <w:r w:rsidRPr="00E43854">
        <w:rPr>
          <w:sz w:val="28"/>
          <w:szCs w:val="28"/>
        </w:rPr>
        <w:t>емати</w:t>
      </w:r>
      <w:r w:rsidRPr="00E43854">
        <w:rPr>
          <w:sz w:val="28"/>
          <w:szCs w:val="28"/>
          <w:lang w:val="kk-KZ"/>
        </w:rPr>
        <w:t>калық</w:t>
      </w:r>
      <w:r w:rsidRPr="00E43854">
        <w:rPr>
          <w:sz w:val="28"/>
          <w:szCs w:val="28"/>
        </w:rPr>
        <w:t xml:space="preserve"> </w:t>
      </w:r>
      <w:r w:rsidRPr="00E43854">
        <w:rPr>
          <w:sz w:val="28"/>
          <w:szCs w:val="28"/>
          <w:lang w:val="kk-KZ"/>
        </w:rPr>
        <w:t>жүйелері</w:t>
      </w:r>
      <w:r w:rsidRPr="00E43854">
        <w:rPr>
          <w:sz w:val="28"/>
          <w:szCs w:val="28"/>
        </w:rPr>
        <w:t xml:space="preserve">. </w:t>
      </w:r>
      <w:r w:rsidRPr="00E43854">
        <w:rPr>
          <w:sz w:val="28"/>
          <w:szCs w:val="28"/>
          <w:lang w:val="kk-KZ"/>
        </w:rPr>
        <w:t>Шөлдену м</w:t>
      </w:r>
      <w:r w:rsidRPr="00E43854">
        <w:rPr>
          <w:sz w:val="28"/>
          <w:szCs w:val="28"/>
        </w:rPr>
        <w:t>ониторинг</w:t>
      </w:r>
      <w:r w:rsidRPr="00E43854">
        <w:rPr>
          <w:sz w:val="28"/>
          <w:szCs w:val="28"/>
          <w:lang w:val="kk-KZ"/>
        </w:rPr>
        <w:t>і.</w:t>
      </w:r>
      <w:r w:rsidRPr="00E43854">
        <w:rPr>
          <w:sz w:val="28"/>
          <w:szCs w:val="28"/>
        </w:rPr>
        <w:t xml:space="preserve"> </w:t>
      </w:r>
      <w:r w:rsidRPr="00E43854">
        <w:rPr>
          <w:sz w:val="28"/>
          <w:szCs w:val="28"/>
          <w:lang w:val="kk-KZ"/>
        </w:rPr>
        <w:t>шөлдену</w:t>
      </w:r>
      <w:r w:rsidRPr="00E43854">
        <w:rPr>
          <w:sz w:val="28"/>
          <w:szCs w:val="28"/>
        </w:rPr>
        <w:t xml:space="preserve">, </w:t>
      </w:r>
      <w:r w:rsidRPr="00E43854">
        <w:rPr>
          <w:sz w:val="28"/>
          <w:szCs w:val="28"/>
          <w:lang w:val="kk-KZ"/>
        </w:rPr>
        <w:t>шаңның түсуі</w:t>
      </w:r>
      <w:r w:rsidRPr="00E43854">
        <w:rPr>
          <w:sz w:val="28"/>
          <w:szCs w:val="28"/>
        </w:rPr>
        <w:t xml:space="preserve">, </w:t>
      </w:r>
      <w:r w:rsidRPr="00E43854">
        <w:rPr>
          <w:sz w:val="28"/>
          <w:szCs w:val="28"/>
          <w:lang w:val="kk-KZ"/>
        </w:rPr>
        <w:t>ауыр</w:t>
      </w:r>
      <w:r w:rsidRPr="00E43854">
        <w:rPr>
          <w:sz w:val="28"/>
          <w:szCs w:val="28"/>
        </w:rPr>
        <w:t xml:space="preserve"> метал</w:t>
      </w:r>
      <w:r w:rsidRPr="00E43854">
        <w:rPr>
          <w:sz w:val="28"/>
          <w:szCs w:val="28"/>
          <w:lang w:val="kk-KZ"/>
        </w:rPr>
        <w:t>дардың түсуі</w:t>
      </w:r>
      <w:r w:rsidRPr="00E43854">
        <w:rPr>
          <w:sz w:val="28"/>
          <w:szCs w:val="28"/>
        </w:rPr>
        <w:t xml:space="preserve">. </w:t>
      </w:r>
      <w:r w:rsidRPr="00E43854">
        <w:rPr>
          <w:sz w:val="28"/>
          <w:szCs w:val="28"/>
          <w:lang w:val="kk-KZ"/>
        </w:rPr>
        <w:t>Қ</w:t>
      </w:r>
      <w:r w:rsidRPr="00E43854">
        <w:rPr>
          <w:sz w:val="28"/>
          <w:szCs w:val="28"/>
        </w:rPr>
        <w:t>аза</w:t>
      </w:r>
      <w:r w:rsidRPr="00E43854">
        <w:rPr>
          <w:sz w:val="28"/>
          <w:szCs w:val="28"/>
          <w:lang w:val="kk-KZ"/>
        </w:rPr>
        <w:t>қ</w:t>
      </w:r>
      <w:r w:rsidRPr="00E43854">
        <w:rPr>
          <w:sz w:val="28"/>
          <w:szCs w:val="28"/>
        </w:rPr>
        <w:t>стан</w:t>
      </w:r>
      <w:r w:rsidRPr="00E43854">
        <w:rPr>
          <w:sz w:val="28"/>
          <w:szCs w:val="28"/>
          <w:lang w:val="kk-KZ"/>
        </w:rPr>
        <w:t>ның</w:t>
      </w:r>
      <w:r w:rsidRPr="00E43854">
        <w:rPr>
          <w:sz w:val="28"/>
          <w:szCs w:val="28"/>
        </w:rPr>
        <w:t xml:space="preserve"> темати</w:t>
      </w:r>
      <w:r w:rsidRPr="00E43854">
        <w:rPr>
          <w:sz w:val="28"/>
          <w:szCs w:val="28"/>
          <w:lang w:val="kk-KZ"/>
        </w:rPr>
        <w:t>калық</w:t>
      </w:r>
      <w:r w:rsidRPr="00E43854">
        <w:rPr>
          <w:sz w:val="28"/>
          <w:szCs w:val="28"/>
        </w:rPr>
        <w:t xml:space="preserve"> мониторинг</w:t>
      </w:r>
      <w:r w:rsidRPr="00E43854">
        <w:rPr>
          <w:sz w:val="28"/>
          <w:szCs w:val="28"/>
          <w:lang w:val="kk-KZ"/>
        </w:rPr>
        <w:t xml:space="preserve"> жүйесін қолдану тәжірибесі</w:t>
      </w:r>
      <w:r w:rsidRPr="00E43854">
        <w:rPr>
          <w:sz w:val="28"/>
          <w:szCs w:val="28"/>
        </w:rPr>
        <w:t>.</w:t>
      </w:r>
    </w:p>
    <w:p w:rsidR="0032103D" w:rsidRPr="00E43854" w:rsidRDefault="0032103D" w:rsidP="00F346A2">
      <w:pPr>
        <w:jc w:val="both"/>
        <w:rPr>
          <w:sz w:val="28"/>
          <w:szCs w:val="28"/>
          <w:lang w:val="kk-KZ"/>
        </w:rPr>
      </w:pPr>
      <w:r w:rsidRPr="00E43854">
        <w:rPr>
          <w:sz w:val="28"/>
          <w:szCs w:val="28"/>
          <w:lang w:val="kk-KZ"/>
        </w:rPr>
        <w:t>Аймақтық</w:t>
      </w:r>
      <w:r w:rsidRPr="00E43854">
        <w:rPr>
          <w:sz w:val="28"/>
          <w:szCs w:val="28"/>
        </w:rPr>
        <w:t xml:space="preserve"> мониторинг. Комплекс</w:t>
      </w:r>
      <w:r w:rsidRPr="00E43854">
        <w:rPr>
          <w:sz w:val="28"/>
          <w:szCs w:val="28"/>
          <w:lang w:val="kk-KZ"/>
        </w:rPr>
        <w:t xml:space="preserve">тік </w:t>
      </w:r>
      <w:r w:rsidRPr="00E43854">
        <w:rPr>
          <w:sz w:val="28"/>
          <w:szCs w:val="28"/>
        </w:rPr>
        <w:t>экомониторинг, комплекс</w:t>
      </w:r>
      <w:r w:rsidRPr="00E43854">
        <w:rPr>
          <w:sz w:val="28"/>
          <w:szCs w:val="28"/>
          <w:lang w:val="kk-KZ"/>
        </w:rPr>
        <w:t>тік</w:t>
      </w:r>
      <w:r w:rsidRPr="00E43854">
        <w:rPr>
          <w:sz w:val="28"/>
          <w:szCs w:val="28"/>
        </w:rPr>
        <w:t xml:space="preserve"> </w:t>
      </w:r>
      <w:r w:rsidRPr="00E43854">
        <w:rPr>
          <w:sz w:val="28"/>
          <w:szCs w:val="28"/>
          <w:lang w:val="kk-KZ"/>
        </w:rPr>
        <w:t>бақылау</w:t>
      </w:r>
      <w:r w:rsidRPr="00E43854">
        <w:rPr>
          <w:sz w:val="28"/>
          <w:szCs w:val="28"/>
        </w:rPr>
        <w:t>. Геоэкологи</w:t>
      </w:r>
      <w:r w:rsidRPr="00E43854">
        <w:rPr>
          <w:sz w:val="28"/>
          <w:szCs w:val="28"/>
          <w:lang w:val="kk-KZ"/>
        </w:rPr>
        <w:t>ялық</w:t>
      </w:r>
      <w:r w:rsidRPr="00E43854">
        <w:rPr>
          <w:sz w:val="28"/>
          <w:szCs w:val="28"/>
        </w:rPr>
        <w:t xml:space="preserve"> мониторинг. Климат</w:t>
      </w:r>
      <w:r w:rsidRPr="00E43854">
        <w:rPr>
          <w:sz w:val="28"/>
          <w:szCs w:val="28"/>
          <w:lang w:val="kk-KZ"/>
        </w:rPr>
        <w:t>тық</w:t>
      </w:r>
      <w:r w:rsidRPr="00E43854">
        <w:rPr>
          <w:sz w:val="28"/>
          <w:szCs w:val="28"/>
        </w:rPr>
        <w:t xml:space="preserve"> мониторинг </w:t>
      </w:r>
    </w:p>
    <w:p w:rsidR="0032103D" w:rsidRPr="00E43854" w:rsidRDefault="0032103D" w:rsidP="00F346A2">
      <w:pPr>
        <w:jc w:val="both"/>
        <w:rPr>
          <w:sz w:val="28"/>
          <w:szCs w:val="28"/>
          <w:lang w:val="kk-KZ"/>
        </w:rPr>
      </w:pPr>
      <w:r w:rsidRPr="00E43854">
        <w:rPr>
          <w:sz w:val="28"/>
          <w:szCs w:val="28"/>
          <w:lang w:val="kk-KZ"/>
        </w:rPr>
        <w:t>ПГТС мониторингі: ауылшаруашылық, мелиоративтік, су шаруашылығы.</w:t>
      </w:r>
    </w:p>
    <w:p w:rsidR="0032103D" w:rsidRPr="002B6522" w:rsidRDefault="0032103D" w:rsidP="00F346A2">
      <w:pPr>
        <w:jc w:val="both"/>
        <w:rPr>
          <w:sz w:val="28"/>
          <w:szCs w:val="28"/>
          <w:lang w:val="kk-KZ"/>
        </w:rPr>
      </w:pPr>
      <w:r w:rsidRPr="00E43854">
        <w:rPr>
          <w:sz w:val="28"/>
          <w:szCs w:val="28"/>
          <w:lang w:val="kk-KZ"/>
        </w:rPr>
        <w:t>Азық-түлік ластанулары</w:t>
      </w:r>
      <w:r w:rsidRPr="002B6522">
        <w:rPr>
          <w:sz w:val="28"/>
          <w:szCs w:val="28"/>
          <w:lang w:val="kk-KZ"/>
        </w:rPr>
        <w:t xml:space="preserve">, </w:t>
      </w:r>
      <w:r w:rsidRPr="00E43854">
        <w:rPr>
          <w:sz w:val="28"/>
          <w:szCs w:val="28"/>
          <w:lang w:val="kk-KZ"/>
        </w:rPr>
        <w:t xml:space="preserve">азық-түлік </w:t>
      </w:r>
      <w:r w:rsidRPr="002B6522">
        <w:rPr>
          <w:sz w:val="28"/>
          <w:szCs w:val="28"/>
          <w:lang w:val="kk-KZ"/>
        </w:rPr>
        <w:t>мониторинг</w:t>
      </w:r>
      <w:r w:rsidRPr="00E43854">
        <w:rPr>
          <w:sz w:val="28"/>
          <w:szCs w:val="28"/>
          <w:lang w:val="kk-KZ"/>
        </w:rPr>
        <w:t>і</w:t>
      </w:r>
      <w:r w:rsidRPr="002B6522">
        <w:rPr>
          <w:sz w:val="28"/>
          <w:szCs w:val="28"/>
          <w:lang w:val="kk-KZ"/>
        </w:rPr>
        <w:t>. Экологи</w:t>
      </w:r>
      <w:r w:rsidRPr="00E43854">
        <w:rPr>
          <w:sz w:val="28"/>
          <w:szCs w:val="28"/>
          <w:lang w:val="kk-KZ"/>
        </w:rPr>
        <w:t xml:space="preserve">ялық </w:t>
      </w:r>
      <w:r w:rsidRPr="002B6522">
        <w:rPr>
          <w:sz w:val="28"/>
          <w:szCs w:val="28"/>
          <w:lang w:val="kk-KZ"/>
        </w:rPr>
        <w:t xml:space="preserve">маркировка, </w:t>
      </w:r>
      <w:r w:rsidRPr="00E43854">
        <w:rPr>
          <w:sz w:val="28"/>
          <w:szCs w:val="28"/>
          <w:lang w:val="kk-KZ"/>
        </w:rPr>
        <w:t>түрлері</w:t>
      </w:r>
      <w:r w:rsidRPr="002B6522">
        <w:rPr>
          <w:sz w:val="28"/>
          <w:szCs w:val="28"/>
          <w:lang w:val="kk-KZ"/>
        </w:rPr>
        <w:t>, принцип</w:t>
      </w:r>
      <w:r w:rsidRPr="00E43854">
        <w:rPr>
          <w:sz w:val="28"/>
          <w:szCs w:val="28"/>
          <w:lang w:val="kk-KZ"/>
        </w:rPr>
        <w:t>тері</w:t>
      </w:r>
      <w:r w:rsidRPr="002B6522">
        <w:rPr>
          <w:sz w:val="28"/>
          <w:szCs w:val="28"/>
          <w:lang w:val="kk-KZ"/>
        </w:rPr>
        <w:t>.</w:t>
      </w:r>
    </w:p>
    <w:p w:rsidR="0032103D" w:rsidRPr="002B6522" w:rsidRDefault="0032103D" w:rsidP="00F346A2">
      <w:pPr>
        <w:jc w:val="both"/>
        <w:rPr>
          <w:sz w:val="28"/>
          <w:szCs w:val="28"/>
          <w:lang w:val="kk-KZ"/>
        </w:rPr>
      </w:pPr>
      <w:r w:rsidRPr="00E43854">
        <w:rPr>
          <w:sz w:val="28"/>
          <w:szCs w:val="28"/>
          <w:lang w:val="kk-KZ"/>
        </w:rPr>
        <w:t>Қоғамдық</w:t>
      </w:r>
      <w:r w:rsidRPr="002B6522">
        <w:rPr>
          <w:sz w:val="28"/>
          <w:szCs w:val="28"/>
          <w:lang w:val="kk-KZ"/>
        </w:rPr>
        <w:t xml:space="preserve"> экологи</w:t>
      </w:r>
      <w:r w:rsidRPr="00E43854">
        <w:rPr>
          <w:sz w:val="28"/>
          <w:szCs w:val="28"/>
          <w:lang w:val="kk-KZ"/>
        </w:rPr>
        <w:t>ялық</w:t>
      </w:r>
      <w:r w:rsidRPr="002B6522">
        <w:rPr>
          <w:sz w:val="28"/>
          <w:szCs w:val="28"/>
          <w:lang w:val="kk-KZ"/>
        </w:rPr>
        <w:t xml:space="preserve"> мониторинг: </w:t>
      </w:r>
      <w:r w:rsidRPr="00E43854">
        <w:rPr>
          <w:sz w:val="28"/>
          <w:szCs w:val="28"/>
          <w:lang w:val="kk-KZ"/>
        </w:rPr>
        <w:t>қатысушылар</w:t>
      </w:r>
      <w:r w:rsidRPr="002B6522">
        <w:rPr>
          <w:sz w:val="28"/>
          <w:szCs w:val="28"/>
          <w:lang w:val="kk-KZ"/>
        </w:rPr>
        <w:t xml:space="preserve">, процедура, </w:t>
      </w:r>
      <w:r w:rsidRPr="00E43854">
        <w:rPr>
          <w:sz w:val="28"/>
          <w:szCs w:val="28"/>
          <w:lang w:val="kk-KZ"/>
        </w:rPr>
        <w:t>қаржыландыру</w:t>
      </w:r>
      <w:r w:rsidRPr="002B6522">
        <w:rPr>
          <w:sz w:val="28"/>
          <w:szCs w:val="28"/>
          <w:lang w:val="kk-KZ"/>
        </w:rPr>
        <w:t xml:space="preserve">, </w:t>
      </w:r>
      <w:r w:rsidRPr="00E43854">
        <w:rPr>
          <w:sz w:val="28"/>
          <w:szCs w:val="28"/>
          <w:lang w:val="kk-KZ"/>
        </w:rPr>
        <w:t>есеп беру</w:t>
      </w:r>
      <w:r w:rsidRPr="002B6522">
        <w:rPr>
          <w:sz w:val="28"/>
          <w:szCs w:val="28"/>
          <w:lang w:val="kk-KZ"/>
        </w:rPr>
        <w:t xml:space="preserve">. </w:t>
      </w:r>
      <w:r w:rsidRPr="00E43854">
        <w:rPr>
          <w:sz w:val="28"/>
          <w:szCs w:val="28"/>
          <w:lang w:val="kk-KZ"/>
        </w:rPr>
        <w:t>Қ</w:t>
      </w:r>
      <w:r w:rsidRPr="002B6522">
        <w:rPr>
          <w:sz w:val="28"/>
          <w:szCs w:val="28"/>
          <w:lang w:val="kk-KZ"/>
        </w:rPr>
        <w:t>аза</w:t>
      </w:r>
      <w:r w:rsidRPr="00E43854">
        <w:rPr>
          <w:sz w:val="28"/>
          <w:szCs w:val="28"/>
          <w:lang w:val="kk-KZ"/>
        </w:rPr>
        <w:t>қ</w:t>
      </w:r>
      <w:r w:rsidRPr="002B6522">
        <w:rPr>
          <w:sz w:val="28"/>
          <w:szCs w:val="28"/>
          <w:lang w:val="kk-KZ"/>
        </w:rPr>
        <w:t>стан</w:t>
      </w:r>
      <w:r w:rsidRPr="00E43854">
        <w:rPr>
          <w:sz w:val="28"/>
          <w:szCs w:val="28"/>
          <w:lang w:val="kk-KZ"/>
        </w:rPr>
        <w:t>ның</w:t>
      </w:r>
      <w:r w:rsidRPr="002B6522">
        <w:rPr>
          <w:sz w:val="28"/>
          <w:szCs w:val="28"/>
          <w:lang w:val="kk-KZ"/>
        </w:rPr>
        <w:t xml:space="preserve"> </w:t>
      </w:r>
      <w:r w:rsidRPr="00E43854">
        <w:rPr>
          <w:sz w:val="28"/>
          <w:szCs w:val="28"/>
          <w:lang w:val="kk-KZ"/>
        </w:rPr>
        <w:t>және</w:t>
      </w:r>
      <w:r w:rsidRPr="002B6522">
        <w:rPr>
          <w:sz w:val="28"/>
          <w:szCs w:val="28"/>
          <w:lang w:val="kk-KZ"/>
        </w:rPr>
        <w:t xml:space="preserve"> </w:t>
      </w:r>
      <w:r w:rsidRPr="00E43854">
        <w:rPr>
          <w:sz w:val="28"/>
          <w:szCs w:val="28"/>
          <w:lang w:val="kk-KZ"/>
        </w:rPr>
        <w:t>шетелдерінің қоғамдық</w:t>
      </w:r>
      <w:r w:rsidRPr="002B6522">
        <w:rPr>
          <w:sz w:val="28"/>
          <w:szCs w:val="28"/>
          <w:lang w:val="kk-KZ"/>
        </w:rPr>
        <w:t>экомониторинг</w:t>
      </w:r>
      <w:r w:rsidRPr="00E43854">
        <w:rPr>
          <w:sz w:val="28"/>
          <w:szCs w:val="28"/>
          <w:lang w:val="kk-KZ"/>
        </w:rPr>
        <w:t xml:space="preserve"> тәжірибесі</w:t>
      </w:r>
      <w:r w:rsidRPr="002B6522">
        <w:rPr>
          <w:sz w:val="28"/>
          <w:szCs w:val="28"/>
          <w:lang w:val="kk-KZ"/>
        </w:rPr>
        <w:t>.</w:t>
      </w:r>
    </w:p>
    <w:p w:rsidR="0032103D" w:rsidRPr="002B6522" w:rsidRDefault="0032103D" w:rsidP="00F346A2">
      <w:pPr>
        <w:jc w:val="both"/>
        <w:rPr>
          <w:sz w:val="28"/>
          <w:szCs w:val="28"/>
          <w:lang w:val="kk-KZ"/>
        </w:rPr>
      </w:pPr>
      <w:r w:rsidRPr="00E43854">
        <w:rPr>
          <w:sz w:val="28"/>
          <w:szCs w:val="28"/>
          <w:lang w:val="kk-KZ"/>
        </w:rPr>
        <w:t>Э</w:t>
      </w:r>
      <w:r w:rsidRPr="002B6522">
        <w:rPr>
          <w:sz w:val="28"/>
          <w:szCs w:val="28"/>
          <w:lang w:val="kk-KZ"/>
        </w:rPr>
        <w:t>комониторинг</w:t>
      </w:r>
      <w:r w:rsidRPr="00E43854">
        <w:rPr>
          <w:sz w:val="28"/>
          <w:szCs w:val="28"/>
          <w:lang w:val="kk-KZ"/>
        </w:rPr>
        <w:t>тің</w:t>
      </w:r>
      <w:r w:rsidRPr="002B6522">
        <w:rPr>
          <w:sz w:val="28"/>
          <w:szCs w:val="28"/>
          <w:lang w:val="kk-KZ"/>
        </w:rPr>
        <w:t xml:space="preserve"> </w:t>
      </w:r>
      <w:r w:rsidRPr="00E43854">
        <w:rPr>
          <w:sz w:val="28"/>
          <w:szCs w:val="28"/>
          <w:lang w:val="kk-KZ"/>
        </w:rPr>
        <w:t>халықаралық бағдарламасы</w:t>
      </w:r>
      <w:r w:rsidRPr="002B6522">
        <w:rPr>
          <w:sz w:val="28"/>
          <w:szCs w:val="28"/>
          <w:lang w:val="kk-KZ"/>
        </w:rPr>
        <w:t>.</w:t>
      </w:r>
      <w:r w:rsidRPr="00E43854">
        <w:rPr>
          <w:sz w:val="28"/>
          <w:szCs w:val="28"/>
          <w:lang w:val="kk-KZ"/>
        </w:rPr>
        <w:t xml:space="preserve"> Қ</w:t>
      </w:r>
      <w:r w:rsidRPr="002B6522">
        <w:rPr>
          <w:sz w:val="28"/>
          <w:szCs w:val="28"/>
          <w:lang w:val="kk-KZ"/>
        </w:rPr>
        <w:t>аза</w:t>
      </w:r>
      <w:r w:rsidRPr="00E43854">
        <w:rPr>
          <w:sz w:val="28"/>
          <w:szCs w:val="28"/>
          <w:lang w:val="kk-KZ"/>
        </w:rPr>
        <w:t>қ</w:t>
      </w:r>
      <w:r w:rsidRPr="002B6522">
        <w:rPr>
          <w:sz w:val="28"/>
          <w:szCs w:val="28"/>
          <w:lang w:val="kk-KZ"/>
        </w:rPr>
        <w:t>стан</w:t>
      </w:r>
      <w:r w:rsidRPr="00E43854">
        <w:rPr>
          <w:sz w:val="28"/>
          <w:szCs w:val="28"/>
          <w:lang w:val="kk-KZ"/>
        </w:rPr>
        <w:t>ның</w:t>
      </w:r>
      <w:r w:rsidRPr="002B6522">
        <w:rPr>
          <w:sz w:val="28"/>
          <w:szCs w:val="28"/>
          <w:lang w:val="kk-KZ"/>
        </w:rPr>
        <w:t xml:space="preserve"> </w:t>
      </w:r>
      <w:r w:rsidRPr="00E43854">
        <w:rPr>
          <w:sz w:val="28"/>
          <w:szCs w:val="28"/>
          <w:lang w:val="kk-KZ"/>
        </w:rPr>
        <w:t>атмосфералық және трансшекаралық сулардың ластануын шектеу халықаралық конвенциясына қатысуы</w:t>
      </w:r>
      <w:r w:rsidRPr="002B6522">
        <w:rPr>
          <w:sz w:val="28"/>
          <w:szCs w:val="28"/>
          <w:lang w:val="kk-KZ"/>
        </w:rPr>
        <w:t>.</w:t>
      </w:r>
    </w:p>
    <w:p w:rsidR="0032103D" w:rsidRPr="00E43854" w:rsidRDefault="0032103D" w:rsidP="00F346A2">
      <w:pPr>
        <w:jc w:val="both"/>
        <w:rPr>
          <w:b/>
          <w:sz w:val="28"/>
          <w:szCs w:val="28"/>
          <w:lang w:val="kk-KZ"/>
        </w:rPr>
      </w:pPr>
      <w:r w:rsidRPr="002B6522">
        <w:rPr>
          <w:b/>
          <w:sz w:val="28"/>
          <w:szCs w:val="28"/>
          <w:lang w:val="kk-KZ"/>
        </w:rPr>
        <w:t xml:space="preserve">5. </w:t>
      </w:r>
      <w:r w:rsidRPr="00E43854">
        <w:rPr>
          <w:b/>
          <w:sz w:val="28"/>
          <w:szCs w:val="28"/>
          <w:lang w:val="kk-KZ"/>
        </w:rPr>
        <w:t>Э</w:t>
      </w:r>
      <w:r w:rsidRPr="002B6522">
        <w:rPr>
          <w:b/>
          <w:sz w:val="28"/>
          <w:szCs w:val="28"/>
          <w:lang w:val="kk-KZ"/>
        </w:rPr>
        <w:t>комониторинг</w:t>
      </w:r>
      <w:r w:rsidRPr="00E43854">
        <w:rPr>
          <w:b/>
          <w:sz w:val="28"/>
          <w:szCs w:val="28"/>
          <w:lang w:val="kk-KZ"/>
        </w:rPr>
        <w:t>тың құқықтық негіздері</w:t>
      </w:r>
    </w:p>
    <w:p w:rsidR="0032103D" w:rsidRPr="00E43854" w:rsidRDefault="0032103D" w:rsidP="00F346A2">
      <w:pPr>
        <w:jc w:val="both"/>
        <w:rPr>
          <w:b/>
          <w:sz w:val="28"/>
          <w:szCs w:val="28"/>
        </w:rPr>
      </w:pPr>
      <w:r w:rsidRPr="00E43854">
        <w:rPr>
          <w:sz w:val="28"/>
          <w:szCs w:val="28"/>
          <w:lang w:val="kk-KZ"/>
        </w:rPr>
        <w:t xml:space="preserve">Экомониторинг облысындағы негізгі заңдылық және нормативтік құжаттары. Мониторинг облысындағы табиғатты пайдаланушының </w:t>
      </w:r>
      <w:r w:rsidRPr="002B6522">
        <w:rPr>
          <w:sz w:val="28"/>
          <w:szCs w:val="28"/>
          <w:lang w:val="kk-KZ"/>
        </w:rPr>
        <w:t xml:space="preserve"> </w:t>
      </w:r>
      <w:r w:rsidRPr="00E43854">
        <w:rPr>
          <w:sz w:val="28"/>
          <w:szCs w:val="28"/>
          <w:lang w:val="kk-KZ"/>
        </w:rPr>
        <w:t>міндеттері</w:t>
      </w:r>
      <w:r w:rsidRPr="002B6522">
        <w:rPr>
          <w:sz w:val="28"/>
          <w:szCs w:val="28"/>
          <w:lang w:val="kk-KZ"/>
        </w:rPr>
        <w:t xml:space="preserve">. </w:t>
      </w:r>
      <w:r w:rsidRPr="00E43854">
        <w:rPr>
          <w:sz w:val="28"/>
          <w:szCs w:val="28"/>
          <w:lang w:val="kk-KZ"/>
        </w:rPr>
        <w:t>Қ</w:t>
      </w:r>
      <w:r w:rsidRPr="002B6522">
        <w:rPr>
          <w:sz w:val="28"/>
          <w:szCs w:val="28"/>
          <w:lang w:val="kk-KZ"/>
        </w:rPr>
        <w:t>аза</w:t>
      </w:r>
      <w:r w:rsidRPr="00E43854">
        <w:rPr>
          <w:sz w:val="28"/>
          <w:szCs w:val="28"/>
          <w:lang w:val="kk-KZ"/>
        </w:rPr>
        <w:t>қ</w:t>
      </w:r>
      <w:r w:rsidRPr="002B6522">
        <w:rPr>
          <w:sz w:val="28"/>
          <w:szCs w:val="28"/>
          <w:lang w:val="kk-KZ"/>
        </w:rPr>
        <w:t>стан</w:t>
      </w:r>
      <w:r w:rsidRPr="00E43854">
        <w:rPr>
          <w:sz w:val="28"/>
          <w:szCs w:val="28"/>
          <w:lang w:val="kk-KZ"/>
        </w:rPr>
        <w:t>ның</w:t>
      </w:r>
      <w:r w:rsidRPr="002B6522">
        <w:rPr>
          <w:sz w:val="28"/>
          <w:szCs w:val="28"/>
          <w:lang w:val="kk-KZ"/>
        </w:rPr>
        <w:t xml:space="preserve"> </w:t>
      </w:r>
      <w:r w:rsidRPr="00E43854">
        <w:rPr>
          <w:sz w:val="28"/>
          <w:szCs w:val="28"/>
          <w:lang w:val="kk-KZ"/>
        </w:rPr>
        <w:t>атмосфералық және трансшекаралық сулардың ластануын шектеу халықаралық конвенциясына қатысуы</w:t>
      </w:r>
      <w:r w:rsidRPr="002B6522">
        <w:rPr>
          <w:sz w:val="28"/>
          <w:szCs w:val="28"/>
          <w:lang w:val="kk-KZ"/>
        </w:rPr>
        <w:t xml:space="preserve">. </w:t>
      </w:r>
      <w:r w:rsidRPr="00E43854">
        <w:rPr>
          <w:sz w:val="28"/>
          <w:szCs w:val="28"/>
          <w:lang w:val="kk-KZ"/>
        </w:rPr>
        <w:t xml:space="preserve">ҚР </w:t>
      </w:r>
      <w:r w:rsidRPr="00E43854">
        <w:rPr>
          <w:sz w:val="28"/>
          <w:szCs w:val="28"/>
        </w:rPr>
        <w:t>санитар</w:t>
      </w:r>
      <w:r w:rsidRPr="00E43854">
        <w:rPr>
          <w:sz w:val="28"/>
          <w:szCs w:val="28"/>
          <w:lang w:val="kk-KZ"/>
        </w:rPr>
        <w:t>лы</w:t>
      </w:r>
      <w:r w:rsidRPr="00E43854">
        <w:rPr>
          <w:sz w:val="28"/>
          <w:szCs w:val="28"/>
        </w:rPr>
        <w:t>-эпидемиологи</w:t>
      </w:r>
      <w:r w:rsidRPr="00E43854">
        <w:rPr>
          <w:sz w:val="28"/>
          <w:szCs w:val="28"/>
          <w:lang w:val="kk-KZ"/>
        </w:rPr>
        <w:t>ялық</w:t>
      </w:r>
      <w:r w:rsidRPr="00E43854">
        <w:rPr>
          <w:sz w:val="28"/>
          <w:szCs w:val="28"/>
        </w:rPr>
        <w:t xml:space="preserve"> </w:t>
      </w:r>
      <w:r w:rsidRPr="00E43854">
        <w:rPr>
          <w:sz w:val="28"/>
          <w:szCs w:val="28"/>
          <w:lang w:val="kk-KZ"/>
        </w:rPr>
        <w:t>туралы құқығы</w:t>
      </w:r>
      <w:r w:rsidRPr="00E43854">
        <w:rPr>
          <w:sz w:val="28"/>
          <w:szCs w:val="28"/>
        </w:rPr>
        <w:t>.</w:t>
      </w:r>
    </w:p>
    <w:p w:rsidR="0032103D" w:rsidRPr="00E43854" w:rsidRDefault="0032103D" w:rsidP="00386ECB">
      <w:pPr>
        <w:jc w:val="both"/>
        <w:rPr>
          <w:color w:val="000000"/>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Default="0032103D" w:rsidP="00386ECB">
      <w:pPr>
        <w:jc w:val="both"/>
        <w:rPr>
          <w:b/>
          <w:sz w:val="28"/>
          <w:szCs w:val="28"/>
          <w:lang w:val="kk-KZ"/>
        </w:rPr>
      </w:pPr>
    </w:p>
    <w:p w:rsidR="0032103D" w:rsidRPr="00E43854" w:rsidRDefault="0032103D" w:rsidP="00386ECB">
      <w:pPr>
        <w:jc w:val="both"/>
        <w:rPr>
          <w:sz w:val="28"/>
          <w:szCs w:val="28"/>
          <w:lang w:val="kk-KZ"/>
        </w:rPr>
      </w:pPr>
      <w:r w:rsidRPr="00E43854">
        <w:rPr>
          <w:b/>
          <w:sz w:val="28"/>
          <w:szCs w:val="28"/>
          <w:lang w:val="kk-KZ"/>
        </w:rPr>
        <w:t>3 Ұсынылған әдебиеттер тізімі</w:t>
      </w:r>
    </w:p>
    <w:p w:rsidR="0032103D" w:rsidRPr="00E43854" w:rsidRDefault="0032103D" w:rsidP="00386ECB">
      <w:pPr>
        <w:tabs>
          <w:tab w:val="left" w:pos="426"/>
        </w:tabs>
        <w:jc w:val="both"/>
        <w:rPr>
          <w:b/>
          <w:bCs/>
          <w:sz w:val="28"/>
          <w:szCs w:val="28"/>
          <w:lang w:val="kk-KZ"/>
        </w:rPr>
      </w:pPr>
    </w:p>
    <w:p w:rsidR="0032103D" w:rsidRPr="00E43854" w:rsidRDefault="0032103D" w:rsidP="00386ECB">
      <w:pPr>
        <w:tabs>
          <w:tab w:val="left" w:pos="426"/>
        </w:tabs>
        <w:jc w:val="both"/>
        <w:rPr>
          <w:b/>
          <w:bCs/>
          <w:sz w:val="28"/>
          <w:szCs w:val="28"/>
          <w:lang w:val="kk-KZ"/>
        </w:rPr>
      </w:pPr>
      <w:r w:rsidRPr="00E43854">
        <w:rPr>
          <w:b/>
          <w:bCs/>
          <w:sz w:val="28"/>
          <w:szCs w:val="28"/>
          <w:lang w:val="kk-KZ"/>
        </w:rPr>
        <w:t>Негізгі:</w:t>
      </w:r>
    </w:p>
    <w:p w:rsidR="0032103D" w:rsidRPr="00E43854" w:rsidRDefault="0032103D" w:rsidP="00386ECB">
      <w:pPr>
        <w:numPr>
          <w:ilvl w:val="0"/>
          <w:numId w:val="1"/>
        </w:numPr>
        <w:tabs>
          <w:tab w:val="clear" w:pos="1770"/>
          <w:tab w:val="num" w:pos="851"/>
        </w:tabs>
        <w:ind w:left="0" w:firstLine="709"/>
        <w:jc w:val="both"/>
        <w:rPr>
          <w:sz w:val="28"/>
          <w:szCs w:val="28"/>
        </w:rPr>
      </w:pPr>
      <w:r w:rsidRPr="00E43854">
        <w:rPr>
          <w:sz w:val="28"/>
          <w:szCs w:val="28"/>
        </w:rPr>
        <w:t>Калякина О.П. Экологический мониторинг. Курс лекций Красноярского государственного университета. - http://kristall.lan.krasu.ru/</w:t>
      </w:r>
    </w:p>
    <w:p w:rsidR="0032103D" w:rsidRPr="00E43854" w:rsidRDefault="0032103D" w:rsidP="00386ECB">
      <w:pPr>
        <w:numPr>
          <w:ilvl w:val="0"/>
          <w:numId w:val="1"/>
        </w:numPr>
        <w:tabs>
          <w:tab w:val="clear" w:pos="1770"/>
          <w:tab w:val="num" w:pos="851"/>
        </w:tabs>
        <w:ind w:left="0" w:firstLine="709"/>
        <w:jc w:val="both"/>
        <w:rPr>
          <w:sz w:val="28"/>
          <w:szCs w:val="28"/>
        </w:rPr>
      </w:pPr>
      <w:r w:rsidRPr="00E43854">
        <w:rPr>
          <w:bCs/>
          <w:sz w:val="28"/>
          <w:szCs w:val="28"/>
        </w:rPr>
        <w:t xml:space="preserve">Пономаренко О.И., Сармурзина А.Г. Мониторинг и методы контроля окружающей среды. – Алматы: </w:t>
      </w:r>
      <w:r w:rsidRPr="00E43854">
        <w:rPr>
          <w:bCs/>
          <w:sz w:val="28"/>
          <w:szCs w:val="28"/>
          <w:lang w:val="kk-KZ"/>
        </w:rPr>
        <w:t>Қ</w:t>
      </w:r>
      <w:r w:rsidRPr="00E43854">
        <w:rPr>
          <w:bCs/>
          <w:sz w:val="28"/>
          <w:szCs w:val="28"/>
        </w:rPr>
        <w:t>аза</w:t>
      </w:r>
      <w:r w:rsidRPr="00E43854">
        <w:rPr>
          <w:bCs/>
          <w:sz w:val="28"/>
          <w:szCs w:val="28"/>
          <w:lang w:val="kk-KZ"/>
        </w:rPr>
        <w:t>қ университеті</w:t>
      </w:r>
      <w:r w:rsidRPr="00E43854">
        <w:rPr>
          <w:bCs/>
          <w:sz w:val="28"/>
          <w:szCs w:val="28"/>
        </w:rPr>
        <w:t>, 1998.</w:t>
      </w:r>
      <w:r w:rsidRPr="00E43854">
        <w:rPr>
          <w:sz w:val="28"/>
          <w:szCs w:val="28"/>
        </w:rPr>
        <w:t xml:space="preserve"> –</w:t>
      </w:r>
      <w:r w:rsidRPr="00E43854">
        <w:rPr>
          <w:bCs/>
          <w:sz w:val="28"/>
          <w:szCs w:val="28"/>
        </w:rPr>
        <w:t xml:space="preserve"> 146 с.</w:t>
      </w:r>
    </w:p>
    <w:p w:rsidR="0032103D" w:rsidRPr="00E43854" w:rsidRDefault="0032103D" w:rsidP="00386ECB">
      <w:pPr>
        <w:numPr>
          <w:ilvl w:val="0"/>
          <w:numId w:val="1"/>
        </w:numPr>
        <w:tabs>
          <w:tab w:val="clear" w:pos="1770"/>
          <w:tab w:val="num" w:pos="851"/>
        </w:tabs>
        <w:ind w:left="0" w:firstLine="709"/>
        <w:jc w:val="both"/>
        <w:rPr>
          <w:sz w:val="28"/>
          <w:szCs w:val="28"/>
        </w:rPr>
      </w:pPr>
      <w:r w:rsidRPr="00E43854">
        <w:rPr>
          <w:sz w:val="28"/>
          <w:szCs w:val="28"/>
        </w:rPr>
        <w:t>Инженерная экология. / Под ред. проф. В.Г. Медведева. – М.: Гардарики, 2002. – 687 с.</w:t>
      </w:r>
    </w:p>
    <w:p w:rsidR="0032103D" w:rsidRPr="00E43854" w:rsidRDefault="0032103D" w:rsidP="00386ECB">
      <w:pPr>
        <w:numPr>
          <w:ilvl w:val="0"/>
          <w:numId w:val="1"/>
        </w:numPr>
        <w:tabs>
          <w:tab w:val="clear" w:pos="1770"/>
          <w:tab w:val="num" w:pos="851"/>
        </w:tabs>
        <w:ind w:left="0" w:firstLine="709"/>
        <w:jc w:val="both"/>
        <w:rPr>
          <w:sz w:val="28"/>
          <w:szCs w:val="28"/>
        </w:rPr>
      </w:pPr>
      <w:r w:rsidRPr="00E43854">
        <w:rPr>
          <w:bCs/>
          <w:sz w:val="28"/>
          <w:szCs w:val="28"/>
        </w:rPr>
        <w:t>Израэль Ю.А. Экология и контроль состояния природной среды. – М., 1979.</w:t>
      </w:r>
    </w:p>
    <w:p w:rsidR="0032103D" w:rsidRPr="00E43854" w:rsidRDefault="0032103D" w:rsidP="00386ECB">
      <w:pPr>
        <w:jc w:val="both"/>
        <w:rPr>
          <w:b/>
          <w:bCs/>
          <w:sz w:val="28"/>
          <w:szCs w:val="28"/>
        </w:rPr>
      </w:pPr>
    </w:p>
    <w:p w:rsidR="0032103D" w:rsidRPr="00E43854" w:rsidRDefault="0032103D" w:rsidP="00386ECB">
      <w:pPr>
        <w:jc w:val="both"/>
        <w:rPr>
          <w:sz w:val="28"/>
          <w:szCs w:val="28"/>
        </w:rPr>
      </w:pPr>
      <w:r w:rsidRPr="00E43854">
        <w:rPr>
          <w:b/>
          <w:bCs/>
          <w:sz w:val="28"/>
          <w:szCs w:val="28"/>
          <w:lang w:val="kk-KZ"/>
        </w:rPr>
        <w:t>Қосымша</w:t>
      </w:r>
      <w:r w:rsidRPr="00E43854">
        <w:rPr>
          <w:b/>
          <w:bCs/>
          <w:sz w:val="28"/>
          <w:szCs w:val="28"/>
        </w:rPr>
        <w:t>:</w:t>
      </w:r>
    </w:p>
    <w:p w:rsidR="0032103D" w:rsidRPr="00E43854" w:rsidRDefault="0032103D" w:rsidP="00386ECB">
      <w:pPr>
        <w:ind w:firstLine="709"/>
        <w:jc w:val="both"/>
        <w:rPr>
          <w:rFonts w:ascii="Arial" w:hAnsi="Arial" w:cs="Arial"/>
          <w:color w:val="00398C"/>
          <w:sz w:val="28"/>
          <w:szCs w:val="28"/>
          <w:highlight w:val="yellow"/>
        </w:rPr>
      </w:pPr>
      <w:r w:rsidRPr="00E43854">
        <w:rPr>
          <w:sz w:val="28"/>
          <w:szCs w:val="28"/>
        </w:rPr>
        <w:t xml:space="preserve">4. </w:t>
      </w:r>
      <w:r w:rsidRPr="00E43854">
        <w:rPr>
          <w:bCs/>
          <w:sz w:val="28"/>
          <w:szCs w:val="28"/>
        </w:rPr>
        <w:t>Алексеев С.В., Груздева Н.В., Муравьев А.Г., Гущина Э.В. Практикум по экологии. – М.: АО МДС, 1996.</w:t>
      </w:r>
      <w:r w:rsidRPr="00E43854">
        <w:rPr>
          <w:sz w:val="28"/>
          <w:szCs w:val="28"/>
        </w:rPr>
        <w:t xml:space="preserve"> – 134 с.</w:t>
      </w:r>
    </w:p>
    <w:p w:rsidR="0032103D" w:rsidRPr="00E43854" w:rsidRDefault="0032103D" w:rsidP="00386ECB">
      <w:pPr>
        <w:ind w:firstLine="709"/>
        <w:jc w:val="both"/>
        <w:rPr>
          <w:rStyle w:val="Hyperlink"/>
          <w:sz w:val="28"/>
          <w:szCs w:val="28"/>
        </w:rPr>
      </w:pPr>
      <w:r w:rsidRPr="00E43854">
        <w:rPr>
          <w:bCs/>
          <w:sz w:val="28"/>
          <w:szCs w:val="28"/>
        </w:rPr>
        <w:t xml:space="preserve">5. ПР РК 52.5.06-03. Правила по экологическому мониторингу. Методические рекомендации по проведению комплексных обследований и оценке загрязнения природной среды в районах, подверженных интенсивному антропогенному воздействию. </w:t>
      </w:r>
      <w:r w:rsidRPr="00E43854">
        <w:rPr>
          <w:rStyle w:val="text1"/>
          <w:sz w:val="28"/>
          <w:szCs w:val="28"/>
        </w:rPr>
        <w:fldChar w:fldCharType="begin"/>
      </w:r>
      <w:r w:rsidRPr="00E43854">
        <w:rPr>
          <w:rStyle w:val="text1"/>
          <w:sz w:val="28"/>
          <w:szCs w:val="28"/>
        </w:rPr>
        <w:instrText>HYPERLINK "G:\\Раб прогр 2011-2012гг\\81 Нормы радиационной безопасности – http:\\www.eco.gov.kz"</w:instrText>
      </w:r>
      <w:r w:rsidRPr="002B6522">
        <w:rPr>
          <w:rFonts w:ascii="Arial" w:hAnsi="Arial" w:cs="Arial"/>
          <w:color w:val="00398C"/>
          <w:sz w:val="28"/>
          <w:szCs w:val="28"/>
        </w:rPr>
      </w:r>
      <w:r w:rsidRPr="00E43854">
        <w:rPr>
          <w:rStyle w:val="text1"/>
          <w:sz w:val="28"/>
          <w:szCs w:val="28"/>
        </w:rPr>
        <w:fldChar w:fldCharType="separate"/>
      </w:r>
      <w:r w:rsidRPr="00E43854">
        <w:rPr>
          <w:rStyle w:val="Hyperlink"/>
          <w:sz w:val="28"/>
          <w:szCs w:val="28"/>
        </w:rPr>
        <w:t>– http://www.eco.gov.kz</w:t>
      </w:r>
    </w:p>
    <w:p w:rsidR="0032103D" w:rsidRPr="00E43854" w:rsidRDefault="0032103D" w:rsidP="00386ECB">
      <w:pPr>
        <w:ind w:firstLine="709"/>
        <w:jc w:val="both"/>
        <w:rPr>
          <w:sz w:val="28"/>
          <w:szCs w:val="28"/>
        </w:rPr>
      </w:pPr>
      <w:r w:rsidRPr="00E43854">
        <w:rPr>
          <w:rStyle w:val="text1"/>
          <w:sz w:val="28"/>
          <w:szCs w:val="28"/>
        </w:rPr>
        <w:fldChar w:fldCharType="end"/>
      </w:r>
      <w:r w:rsidRPr="00E43854">
        <w:rPr>
          <w:rStyle w:val="text1"/>
          <w:sz w:val="28"/>
          <w:szCs w:val="28"/>
        </w:rPr>
        <w:t xml:space="preserve">6. </w:t>
      </w:r>
      <w:r w:rsidRPr="00E43854">
        <w:rPr>
          <w:bCs/>
          <w:sz w:val="28"/>
          <w:szCs w:val="28"/>
        </w:rPr>
        <w:t xml:space="preserve">Правила ведения мониторинга земель и пользования его данными в Республике Казахстан. Постановление Правительства РК </w:t>
      </w:r>
      <w:r w:rsidRPr="00E43854">
        <w:rPr>
          <w:sz w:val="28"/>
          <w:szCs w:val="28"/>
        </w:rPr>
        <w:t>№ 956 от 19 сентября 2003 года.</w:t>
      </w:r>
      <w:r w:rsidRPr="00E43854">
        <w:rPr>
          <w:bCs/>
          <w:sz w:val="28"/>
          <w:szCs w:val="28"/>
        </w:rPr>
        <w:t xml:space="preserve"> – http://www.eco.</w:t>
      </w:r>
      <w:r w:rsidRPr="00E43854">
        <w:rPr>
          <w:bCs/>
          <w:sz w:val="28"/>
          <w:szCs w:val="28"/>
          <w:lang w:val="en-US"/>
        </w:rPr>
        <w:t>gov</w:t>
      </w:r>
      <w:r w:rsidRPr="00E43854">
        <w:rPr>
          <w:bCs/>
          <w:sz w:val="28"/>
          <w:szCs w:val="28"/>
        </w:rPr>
        <w:t>.</w:t>
      </w:r>
      <w:r w:rsidRPr="00E43854">
        <w:rPr>
          <w:bCs/>
          <w:sz w:val="28"/>
          <w:szCs w:val="28"/>
          <w:lang w:val="en-US"/>
        </w:rPr>
        <w:t>kz</w:t>
      </w:r>
    </w:p>
    <w:p w:rsidR="0032103D" w:rsidRPr="00E43854" w:rsidRDefault="0032103D" w:rsidP="00386ECB">
      <w:pPr>
        <w:ind w:firstLine="709"/>
        <w:jc w:val="both"/>
        <w:rPr>
          <w:rStyle w:val="Hyperlink"/>
          <w:sz w:val="28"/>
          <w:szCs w:val="28"/>
        </w:rPr>
      </w:pPr>
      <w:r w:rsidRPr="00E43854">
        <w:rPr>
          <w:rStyle w:val="text1"/>
          <w:sz w:val="28"/>
          <w:szCs w:val="28"/>
        </w:rPr>
        <w:fldChar w:fldCharType="begin"/>
      </w:r>
      <w:r w:rsidRPr="00E43854">
        <w:rPr>
          <w:rStyle w:val="text1"/>
          <w:sz w:val="28"/>
          <w:szCs w:val="28"/>
        </w:rPr>
        <w:instrText>HYPERLINK "G:\\Раб прогр 2011-2012гг\\7. Об утверждении Правил ведения государственного мониторинга водных объектов, государственного учета вод и их использования– http:\\www.eco.gov.kz"</w:instrText>
      </w:r>
      <w:r w:rsidRPr="002B6522">
        <w:rPr>
          <w:rFonts w:ascii="Arial" w:hAnsi="Arial" w:cs="Arial"/>
          <w:color w:val="00398C"/>
          <w:sz w:val="28"/>
          <w:szCs w:val="28"/>
        </w:rPr>
      </w:r>
      <w:r w:rsidRPr="00E43854">
        <w:rPr>
          <w:rStyle w:val="text1"/>
          <w:sz w:val="28"/>
          <w:szCs w:val="28"/>
        </w:rPr>
        <w:fldChar w:fldCharType="separate"/>
      </w:r>
      <w:r w:rsidRPr="00E43854">
        <w:rPr>
          <w:rStyle w:val="Hyperlink"/>
          <w:sz w:val="28"/>
          <w:szCs w:val="28"/>
        </w:rPr>
        <w:t xml:space="preserve">7. Об утверждении Правил ведения государственного мониторинга водных объектов, государственного учета вод и их использования. </w:t>
      </w:r>
      <w:r w:rsidRPr="00E43854">
        <w:rPr>
          <w:rStyle w:val="Hyperlink"/>
          <w:bCs/>
          <w:sz w:val="28"/>
          <w:szCs w:val="28"/>
        </w:rPr>
        <w:t>– http://www.eco.</w:t>
      </w:r>
      <w:r w:rsidRPr="00E43854">
        <w:rPr>
          <w:rStyle w:val="Hyperlink"/>
          <w:bCs/>
          <w:sz w:val="28"/>
          <w:szCs w:val="28"/>
          <w:lang w:val="en-US"/>
        </w:rPr>
        <w:t>gov</w:t>
      </w:r>
      <w:r w:rsidRPr="00E43854">
        <w:rPr>
          <w:rStyle w:val="Hyperlink"/>
          <w:bCs/>
          <w:sz w:val="28"/>
          <w:szCs w:val="28"/>
        </w:rPr>
        <w:t>.</w:t>
      </w:r>
      <w:r w:rsidRPr="00E43854">
        <w:rPr>
          <w:rStyle w:val="Hyperlink"/>
          <w:bCs/>
          <w:sz w:val="28"/>
          <w:szCs w:val="28"/>
          <w:lang w:val="en-US"/>
        </w:rPr>
        <w:t>kz</w:t>
      </w:r>
    </w:p>
    <w:p w:rsidR="0032103D" w:rsidRPr="00E43854" w:rsidRDefault="0032103D" w:rsidP="00386ECB">
      <w:pPr>
        <w:ind w:firstLine="709"/>
        <w:jc w:val="both"/>
        <w:rPr>
          <w:sz w:val="28"/>
          <w:szCs w:val="28"/>
        </w:rPr>
      </w:pPr>
      <w:r w:rsidRPr="00E43854">
        <w:rPr>
          <w:rStyle w:val="text1"/>
          <w:sz w:val="28"/>
          <w:szCs w:val="28"/>
        </w:rPr>
        <w:fldChar w:fldCharType="end"/>
      </w:r>
      <w:r w:rsidRPr="00E43854">
        <w:rPr>
          <w:rStyle w:val="text1"/>
          <w:sz w:val="28"/>
          <w:szCs w:val="28"/>
        </w:rPr>
        <w:t xml:space="preserve">8. </w:t>
      </w:r>
      <w:r w:rsidRPr="00E43854">
        <w:rPr>
          <w:rFonts w:ascii="TimesNewRomanPSMT Cyr" w:hAnsi="TimesNewRomanPSMT Cyr" w:cs="TimesNewRomanPSMT Cyr"/>
          <w:sz w:val="28"/>
          <w:szCs w:val="28"/>
        </w:rPr>
        <w:t>Чибисова Н.В. Практикум по экологической химии: Учебное пособие / Калинингр. ун-т. – Калининград 1999. – 94 с.</w:t>
      </w:r>
    </w:p>
    <w:p w:rsidR="0032103D" w:rsidRPr="00E43854" w:rsidRDefault="0032103D" w:rsidP="00386ECB">
      <w:pPr>
        <w:ind w:firstLine="709"/>
        <w:jc w:val="both"/>
        <w:rPr>
          <w:sz w:val="28"/>
          <w:szCs w:val="28"/>
        </w:rPr>
      </w:pPr>
      <w:r w:rsidRPr="00E43854">
        <w:rPr>
          <w:sz w:val="28"/>
          <w:szCs w:val="28"/>
        </w:rPr>
        <w:t xml:space="preserve">9. Экологический кодекс РК от 17 января 2007 г. </w:t>
      </w:r>
      <w:r w:rsidRPr="00E43854">
        <w:rPr>
          <w:bCs/>
          <w:sz w:val="28"/>
          <w:szCs w:val="28"/>
        </w:rPr>
        <w:t>– http://www.eco.</w:t>
      </w:r>
      <w:r w:rsidRPr="00E43854">
        <w:rPr>
          <w:bCs/>
          <w:sz w:val="28"/>
          <w:szCs w:val="28"/>
          <w:lang w:val="en-US"/>
        </w:rPr>
        <w:t>gov</w:t>
      </w:r>
      <w:r w:rsidRPr="00E43854">
        <w:rPr>
          <w:bCs/>
          <w:sz w:val="28"/>
          <w:szCs w:val="28"/>
        </w:rPr>
        <w:t>.</w:t>
      </w:r>
      <w:r w:rsidRPr="00E43854">
        <w:rPr>
          <w:bCs/>
          <w:sz w:val="28"/>
          <w:szCs w:val="28"/>
          <w:lang w:val="en-US"/>
        </w:rPr>
        <w:t>kz</w:t>
      </w:r>
    </w:p>
    <w:p w:rsidR="0032103D" w:rsidRPr="00E43854" w:rsidRDefault="0032103D" w:rsidP="00386ECB">
      <w:pPr>
        <w:ind w:firstLine="709"/>
        <w:jc w:val="both"/>
        <w:rPr>
          <w:sz w:val="28"/>
          <w:szCs w:val="28"/>
        </w:rPr>
      </w:pPr>
      <w:r w:rsidRPr="00E43854">
        <w:rPr>
          <w:sz w:val="28"/>
          <w:szCs w:val="28"/>
        </w:rPr>
        <w:t>10. Мониторинг и методы контроля окружающей среды/Ю.А. Афанасьев, С.А. Фомин, В.В. Меньшиков и др. - М.: Изд-во МНЭПУ, 2001. – 337 с.</w:t>
      </w:r>
    </w:p>
    <w:p w:rsidR="0032103D" w:rsidRPr="00E43854" w:rsidRDefault="0032103D" w:rsidP="00386ECB">
      <w:pPr>
        <w:ind w:firstLine="709"/>
        <w:jc w:val="both"/>
        <w:rPr>
          <w:sz w:val="28"/>
          <w:szCs w:val="28"/>
        </w:rPr>
      </w:pPr>
      <w:r w:rsidRPr="00E43854">
        <w:rPr>
          <w:sz w:val="28"/>
          <w:szCs w:val="28"/>
        </w:rPr>
        <w:t>11. Дмитриев М.Т., Казнина Н.И., Пинигина И.А. Санитарно-химический анализ загрязняющих веществ в окружающей среде. – М.: Химия, 1989. – 368 с.</w:t>
      </w:r>
    </w:p>
    <w:p w:rsidR="0032103D" w:rsidRPr="00E43854" w:rsidRDefault="0032103D" w:rsidP="00386ECB">
      <w:pPr>
        <w:ind w:firstLine="709"/>
        <w:jc w:val="both"/>
        <w:rPr>
          <w:bCs/>
          <w:sz w:val="28"/>
          <w:szCs w:val="28"/>
        </w:rPr>
      </w:pPr>
      <w:r w:rsidRPr="00E43854">
        <w:rPr>
          <w:bCs/>
          <w:sz w:val="28"/>
          <w:szCs w:val="28"/>
        </w:rPr>
        <w:t>12. ГОСТ 17.1.3.07-82. Охрана природы. Гидросфера. Правила контроля качества воды водоемов и водотоков.</w:t>
      </w:r>
    </w:p>
    <w:p w:rsidR="0032103D" w:rsidRPr="00E43854" w:rsidRDefault="0032103D" w:rsidP="00386ECB">
      <w:pPr>
        <w:ind w:firstLine="709"/>
        <w:jc w:val="both"/>
        <w:rPr>
          <w:bCs/>
          <w:sz w:val="28"/>
          <w:szCs w:val="28"/>
        </w:rPr>
      </w:pPr>
      <w:r w:rsidRPr="00E43854">
        <w:rPr>
          <w:bCs/>
          <w:sz w:val="28"/>
          <w:szCs w:val="28"/>
        </w:rPr>
        <w:t>13. ГОСТ 17.1.1.02-77. Охрана природы. Гидросфера. Классификация водных объектов.</w:t>
      </w:r>
    </w:p>
    <w:p w:rsidR="0032103D" w:rsidRPr="00E43854" w:rsidRDefault="0032103D" w:rsidP="00386ECB">
      <w:pPr>
        <w:ind w:firstLine="709"/>
        <w:jc w:val="both"/>
        <w:rPr>
          <w:sz w:val="28"/>
          <w:szCs w:val="28"/>
        </w:rPr>
      </w:pPr>
      <w:r w:rsidRPr="00E43854">
        <w:rPr>
          <w:bCs/>
          <w:sz w:val="28"/>
          <w:szCs w:val="28"/>
        </w:rPr>
        <w:t>14. ГОСТ 17.1.5.05-85. Охрана природы. Гидросфера. Общие требования к отбору проб поверхностных и морских вод, льда и атмосферных осадков.</w:t>
      </w:r>
    </w:p>
    <w:p w:rsidR="0032103D" w:rsidRPr="00E43854" w:rsidRDefault="0032103D" w:rsidP="00386ECB">
      <w:pPr>
        <w:ind w:firstLine="709"/>
        <w:jc w:val="both"/>
        <w:rPr>
          <w:bCs/>
          <w:sz w:val="28"/>
          <w:szCs w:val="28"/>
        </w:rPr>
      </w:pPr>
      <w:r w:rsidRPr="00E43854">
        <w:rPr>
          <w:bCs/>
          <w:sz w:val="28"/>
          <w:szCs w:val="28"/>
        </w:rPr>
        <w:t>15. Гусева Т.В., Молчанова Я.П., Заика Е.И., Виниченко В.Н., Аверочкин Е.М. Гидрохимические показатели состояния окружающей среды. – http://www.eco</w:t>
      </w:r>
      <w:r w:rsidRPr="00E43854">
        <w:rPr>
          <w:bCs/>
          <w:sz w:val="28"/>
          <w:szCs w:val="28"/>
          <w:lang w:val="en-US"/>
        </w:rPr>
        <w:t>line</w:t>
      </w:r>
      <w:r w:rsidRPr="00E43854">
        <w:rPr>
          <w:bCs/>
          <w:sz w:val="28"/>
          <w:szCs w:val="28"/>
        </w:rPr>
        <w:t>.</w:t>
      </w:r>
      <w:r w:rsidRPr="00E43854">
        <w:rPr>
          <w:bCs/>
          <w:sz w:val="28"/>
          <w:szCs w:val="28"/>
          <w:lang w:val="en-US"/>
        </w:rPr>
        <w:t>ru</w:t>
      </w:r>
    </w:p>
    <w:p w:rsidR="0032103D" w:rsidRPr="00E43854" w:rsidRDefault="0032103D" w:rsidP="00386ECB">
      <w:pPr>
        <w:ind w:firstLine="709"/>
        <w:jc w:val="both"/>
        <w:rPr>
          <w:rStyle w:val="Hyperlink"/>
          <w:sz w:val="28"/>
          <w:szCs w:val="28"/>
        </w:rPr>
      </w:pPr>
      <w:r w:rsidRPr="00E43854">
        <w:rPr>
          <w:rStyle w:val="text1"/>
          <w:sz w:val="28"/>
          <w:szCs w:val="28"/>
        </w:rPr>
        <w:fldChar w:fldCharType="begin"/>
      </w:r>
      <w:r w:rsidRPr="00E43854">
        <w:rPr>
          <w:rStyle w:val="text1"/>
          <w:sz w:val="28"/>
          <w:szCs w:val="28"/>
        </w:rPr>
        <w:instrText>HYPERLINK "G:\\Раб прогр 2011-2012гг\\16. Нормы радиационной безопасности – http:\\www.eco.gov.kz"</w:instrText>
      </w:r>
      <w:r w:rsidRPr="002B6522">
        <w:rPr>
          <w:rFonts w:ascii="Arial" w:hAnsi="Arial" w:cs="Arial"/>
          <w:color w:val="00398C"/>
          <w:sz w:val="28"/>
          <w:szCs w:val="28"/>
        </w:rPr>
      </w:r>
      <w:r w:rsidRPr="00E43854">
        <w:rPr>
          <w:rStyle w:val="text1"/>
          <w:sz w:val="28"/>
          <w:szCs w:val="28"/>
        </w:rPr>
        <w:fldChar w:fldCharType="separate"/>
      </w:r>
      <w:r w:rsidRPr="00E43854">
        <w:rPr>
          <w:rStyle w:val="Hyperlink"/>
          <w:sz w:val="28"/>
          <w:szCs w:val="28"/>
        </w:rPr>
        <w:t>16. Нормы радиационной безопасности – http://www.eco.gov.kz</w:t>
      </w:r>
    </w:p>
    <w:p w:rsidR="0032103D" w:rsidRPr="00E43854" w:rsidRDefault="0032103D" w:rsidP="00386ECB">
      <w:pPr>
        <w:ind w:firstLine="709"/>
        <w:jc w:val="both"/>
        <w:rPr>
          <w:sz w:val="28"/>
          <w:szCs w:val="28"/>
        </w:rPr>
      </w:pPr>
      <w:r w:rsidRPr="00E43854">
        <w:rPr>
          <w:rStyle w:val="text1"/>
          <w:sz w:val="28"/>
          <w:szCs w:val="28"/>
        </w:rPr>
        <w:fldChar w:fldCharType="end"/>
      </w:r>
      <w:r w:rsidRPr="00E43854">
        <w:rPr>
          <w:rStyle w:val="text1"/>
          <w:sz w:val="28"/>
          <w:szCs w:val="28"/>
        </w:rPr>
        <w:t xml:space="preserve">17. </w:t>
      </w:r>
      <w:r w:rsidRPr="00E43854">
        <w:rPr>
          <w:sz w:val="28"/>
          <w:szCs w:val="28"/>
        </w:rPr>
        <w:t>Миронов Ю. Т. Измерение мощности дозы гамма-излучения на местности. – http://www.eco.nw.ru/</w:t>
      </w:r>
    </w:p>
    <w:p w:rsidR="0032103D" w:rsidRPr="00E43854" w:rsidRDefault="0032103D" w:rsidP="00386ECB">
      <w:pPr>
        <w:ind w:firstLine="709"/>
        <w:jc w:val="both"/>
        <w:rPr>
          <w:sz w:val="28"/>
          <w:szCs w:val="28"/>
        </w:rPr>
      </w:pPr>
      <w:r w:rsidRPr="00E43854">
        <w:rPr>
          <w:sz w:val="28"/>
          <w:szCs w:val="28"/>
        </w:rPr>
        <w:t>18. О радиации, радиоактивности, радиационном фоне, единицах, средствах и методах измерения и многое другое.</w:t>
      </w:r>
      <w:r w:rsidRPr="00E43854">
        <w:rPr>
          <w:caps/>
          <w:sz w:val="28"/>
          <w:szCs w:val="28"/>
        </w:rPr>
        <w:t xml:space="preserve"> – </w:t>
      </w:r>
      <w:r w:rsidRPr="00E43854">
        <w:rPr>
          <w:sz w:val="28"/>
          <w:szCs w:val="28"/>
          <w:lang w:val="en-US"/>
        </w:rPr>
        <w:t>http</w:t>
      </w:r>
      <w:r w:rsidRPr="00E43854">
        <w:rPr>
          <w:sz w:val="28"/>
          <w:szCs w:val="28"/>
        </w:rPr>
        <w:t>://</w:t>
      </w:r>
      <w:r w:rsidRPr="00E43854">
        <w:rPr>
          <w:sz w:val="28"/>
          <w:szCs w:val="28"/>
          <w:lang w:val="en-US"/>
        </w:rPr>
        <w:t>home</w:t>
      </w:r>
      <w:r w:rsidRPr="00E43854">
        <w:rPr>
          <w:sz w:val="28"/>
          <w:szCs w:val="28"/>
        </w:rPr>
        <w:t>.</w:t>
      </w:r>
      <w:r w:rsidRPr="00E43854">
        <w:rPr>
          <w:sz w:val="28"/>
          <w:szCs w:val="28"/>
          <w:lang w:val="en-US"/>
        </w:rPr>
        <w:t>skif</w:t>
      </w:r>
      <w:r w:rsidRPr="00E43854">
        <w:rPr>
          <w:sz w:val="28"/>
          <w:szCs w:val="28"/>
        </w:rPr>
        <w:t>.</w:t>
      </w:r>
      <w:r w:rsidRPr="00E43854">
        <w:rPr>
          <w:sz w:val="28"/>
          <w:szCs w:val="28"/>
          <w:lang w:val="en-US"/>
        </w:rPr>
        <w:t>net</w:t>
      </w:r>
      <w:r w:rsidRPr="00E43854">
        <w:rPr>
          <w:sz w:val="28"/>
          <w:szCs w:val="28"/>
        </w:rPr>
        <w:t>/</w:t>
      </w:r>
    </w:p>
    <w:p w:rsidR="0032103D" w:rsidRPr="00E43854" w:rsidRDefault="0032103D" w:rsidP="00386ECB">
      <w:pPr>
        <w:ind w:firstLine="709"/>
        <w:jc w:val="both"/>
        <w:rPr>
          <w:sz w:val="28"/>
          <w:szCs w:val="28"/>
        </w:rPr>
      </w:pPr>
      <w:r w:rsidRPr="00E43854">
        <w:rPr>
          <w:sz w:val="28"/>
          <w:szCs w:val="28"/>
        </w:rPr>
        <w:t xml:space="preserve">19. Применение приборов радиационной и химической разведки, контроля радиоактивного заражения и облучения, а также средств индивидуальной защиты - </w:t>
      </w:r>
      <w:hyperlink r:id="rId7" w:history="1">
        <w:r w:rsidRPr="00E43854">
          <w:rPr>
            <w:rStyle w:val="Hyperlink"/>
            <w:sz w:val="28"/>
            <w:szCs w:val="28"/>
          </w:rPr>
          <w:t>http://www.obzh.ru/learn/u3-004.html</w:t>
        </w:r>
      </w:hyperlink>
    </w:p>
    <w:p w:rsidR="0032103D" w:rsidRPr="00E43854" w:rsidRDefault="0032103D" w:rsidP="00386ECB">
      <w:pPr>
        <w:ind w:firstLine="709"/>
        <w:jc w:val="both"/>
        <w:rPr>
          <w:sz w:val="28"/>
          <w:szCs w:val="28"/>
        </w:rPr>
      </w:pPr>
      <w:r w:rsidRPr="00E43854">
        <w:rPr>
          <w:sz w:val="28"/>
          <w:szCs w:val="28"/>
        </w:rPr>
        <w:t xml:space="preserve">20. Методика выборочного обследования жилых зданий для оценки доз облучения населения, 29 августа 2000 г. </w:t>
      </w:r>
      <w:r w:rsidRPr="00E43854">
        <w:rPr>
          <w:sz w:val="28"/>
          <w:szCs w:val="28"/>
          <w:lang w:val="en-US"/>
        </w:rPr>
        <w:t>N</w:t>
      </w:r>
      <w:r w:rsidRPr="00E43854">
        <w:rPr>
          <w:sz w:val="28"/>
          <w:szCs w:val="28"/>
        </w:rPr>
        <w:t xml:space="preserve"> 11-2/206-09 РФ – </w:t>
      </w:r>
      <w:r w:rsidRPr="00E43854">
        <w:rPr>
          <w:sz w:val="28"/>
          <w:szCs w:val="28"/>
          <w:lang w:val="en-US"/>
        </w:rPr>
        <w:t>http</w:t>
      </w:r>
      <w:r w:rsidRPr="00E43854">
        <w:rPr>
          <w:sz w:val="28"/>
          <w:szCs w:val="28"/>
        </w:rPr>
        <w:t>://</w:t>
      </w:r>
      <w:r w:rsidRPr="00E43854">
        <w:rPr>
          <w:sz w:val="28"/>
          <w:szCs w:val="28"/>
          <w:lang w:val="en-US"/>
        </w:rPr>
        <w:t>www</w:t>
      </w:r>
      <w:r w:rsidRPr="00E43854">
        <w:rPr>
          <w:sz w:val="28"/>
          <w:szCs w:val="28"/>
        </w:rPr>
        <w:t>.</w:t>
      </w:r>
      <w:r w:rsidRPr="00E43854">
        <w:rPr>
          <w:sz w:val="28"/>
          <w:szCs w:val="28"/>
          <w:lang w:val="en-US"/>
        </w:rPr>
        <w:t>comhoz</w:t>
      </w:r>
      <w:r w:rsidRPr="00E43854">
        <w:rPr>
          <w:sz w:val="28"/>
          <w:szCs w:val="28"/>
        </w:rPr>
        <w:t>.</w:t>
      </w:r>
      <w:r w:rsidRPr="00E43854">
        <w:rPr>
          <w:sz w:val="28"/>
          <w:szCs w:val="28"/>
          <w:lang w:val="en-US"/>
        </w:rPr>
        <w:t>ru</w:t>
      </w:r>
      <w:r w:rsidRPr="00E43854">
        <w:rPr>
          <w:sz w:val="28"/>
          <w:szCs w:val="28"/>
        </w:rPr>
        <w:t>/</w:t>
      </w:r>
      <w:r w:rsidRPr="00E43854">
        <w:rPr>
          <w:sz w:val="28"/>
          <w:szCs w:val="28"/>
          <w:lang w:val="en-US"/>
        </w:rPr>
        <w:t>pravo</w:t>
      </w:r>
      <w:r w:rsidRPr="00E43854">
        <w:rPr>
          <w:sz w:val="28"/>
          <w:szCs w:val="28"/>
        </w:rPr>
        <w:t>/</w:t>
      </w:r>
    </w:p>
    <w:p w:rsidR="0032103D" w:rsidRPr="00E43854" w:rsidRDefault="0032103D" w:rsidP="0066643A">
      <w:pPr>
        <w:ind w:firstLine="709"/>
        <w:jc w:val="both"/>
        <w:rPr>
          <w:b/>
          <w:sz w:val="28"/>
          <w:szCs w:val="28"/>
          <w:lang w:val="kk-KZ"/>
        </w:rPr>
      </w:pPr>
      <w:r w:rsidRPr="00E43854">
        <w:rPr>
          <w:sz w:val="28"/>
          <w:szCs w:val="28"/>
        </w:rPr>
        <w:t xml:space="preserve">21. </w:t>
      </w:r>
      <w:r w:rsidRPr="00E43854">
        <w:rPr>
          <w:rStyle w:val="Strong"/>
          <w:b w:val="0"/>
          <w:sz w:val="28"/>
          <w:szCs w:val="28"/>
        </w:rPr>
        <w:t xml:space="preserve">Программа охраны окружающей среды на 2008-2010 годы. </w:t>
      </w:r>
      <w:r w:rsidRPr="00E43854">
        <w:rPr>
          <w:sz w:val="28"/>
          <w:szCs w:val="28"/>
        </w:rPr>
        <w:t xml:space="preserve">Утв. постановлением Правительства РК от 19 февраля 2008 г. № 162 . – </w:t>
      </w:r>
      <w:r w:rsidRPr="00E43854">
        <w:rPr>
          <w:sz w:val="28"/>
          <w:szCs w:val="28"/>
          <w:lang w:val="en-US"/>
        </w:rPr>
        <w:t>http</w:t>
      </w:r>
      <w:r w:rsidRPr="00E43854">
        <w:rPr>
          <w:sz w:val="28"/>
          <w:szCs w:val="28"/>
        </w:rPr>
        <w:t>://</w:t>
      </w:r>
      <w:r w:rsidRPr="00E43854">
        <w:rPr>
          <w:sz w:val="28"/>
          <w:szCs w:val="28"/>
          <w:lang w:val="en-US"/>
        </w:rPr>
        <w:t>www</w:t>
      </w:r>
      <w:r w:rsidRPr="00E43854">
        <w:rPr>
          <w:sz w:val="28"/>
          <w:szCs w:val="28"/>
        </w:rPr>
        <w:t>.</w:t>
      </w:r>
      <w:r w:rsidRPr="00E43854">
        <w:rPr>
          <w:sz w:val="28"/>
          <w:szCs w:val="28"/>
          <w:lang w:val="en-US"/>
        </w:rPr>
        <w:t>nature</w:t>
      </w:r>
      <w:r w:rsidRPr="00E43854">
        <w:rPr>
          <w:sz w:val="28"/>
          <w:szCs w:val="28"/>
        </w:rPr>
        <w:t>.</w:t>
      </w:r>
      <w:r w:rsidRPr="00E43854">
        <w:rPr>
          <w:sz w:val="28"/>
          <w:szCs w:val="28"/>
          <w:lang w:val="en-US"/>
        </w:rPr>
        <w:t>kz</w:t>
      </w:r>
    </w:p>
    <w:p w:rsidR="0032103D" w:rsidRPr="00E43854" w:rsidRDefault="0032103D">
      <w:pPr>
        <w:rPr>
          <w:sz w:val="28"/>
          <w:szCs w:val="28"/>
          <w:lang w:val="kk-KZ"/>
        </w:rPr>
      </w:pPr>
    </w:p>
    <w:sectPr w:rsidR="0032103D" w:rsidRPr="00E43854" w:rsidSect="003634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03D" w:rsidRDefault="0032103D">
      <w:r>
        <w:separator/>
      </w:r>
    </w:p>
  </w:endnote>
  <w:endnote w:type="continuationSeparator" w:id="1">
    <w:p w:rsidR="0032103D" w:rsidRDefault="003210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03D" w:rsidRDefault="0032103D">
      <w:r>
        <w:separator/>
      </w:r>
    </w:p>
  </w:footnote>
  <w:footnote w:type="continuationSeparator" w:id="1">
    <w:p w:rsidR="0032103D" w:rsidRDefault="00321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647C"/>
    <w:multiLevelType w:val="hybridMultilevel"/>
    <w:tmpl w:val="D64EF288"/>
    <w:lvl w:ilvl="0" w:tplc="9078E5C2">
      <w:start w:val="1"/>
      <w:numFmt w:val="decimal"/>
      <w:lvlText w:val="%1."/>
      <w:lvlJc w:val="left"/>
      <w:pPr>
        <w:tabs>
          <w:tab w:val="num" w:pos="1770"/>
        </w:tabs>
        <w:ind w:left="1770" w:hanging="1050"/>
      </w:pPr>
      <w:rPr>
        <w:rFonts w:cs="Times New Roman" w:hint="default"/>
      </w:rPr>
    </w:lvl>
    <w:lvl w:ilvl="1" w:tplc="E146D032">
      <w:start w:val="5"/>
      <w:numFmt w:val="decimal"/>
      <w:lvlText w:val="%2"/>
      <w:lvlJc w:val="left"/>
      <w:pPr>
        <w:tabs>
          <w:tab w:val="num" w:pos="1800"/>
        </w:tabs>
        <w:ind w:left="1800" w:hanging="360"/>
      </w:pPr>
      <w:rPr>
        <w:rFonts w:cs="Times New Roman" w:hint="default"/>
      </w:rPr>
    </w:lvl>
    <w:lvl w:ilvl="2" w:tplc="ED0EE658">
      <w:start w:val="1"/>
      <w:numFmt w:val="bullet"/>
      <w:lvlText w:val="-"/>
      <w:lvlJc w:val="left"/>
      <w:pPr>
        <w:tabs>
          <w:tab w:val="num" w:pos="2925"/>
        </w:tabs>
        <w:ind w:left="2925" w:hanging="585"/>
      </w:pPr>
      <w:rPr>
        <w:rFonts w:ascii="Times New Roman" w:eastAsia="Times New Roman" w:hAnsi="Times New Roman"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2DCF"/>
    <w:rsid w:val="00014610"/>
    <w:rsid w:val="000147E0"/>
    <w:rsid w:val="00044A63"/>
    <w:rsid w:val="000507A1"/>
    <w:rsid w:val="000A5ECD"/>
    <w:rsid w:val="00132B5F"/>
    <w:rsid w:val="00134AB4"/>
    <w:rsid w:val="001A4D1B"/>
    <w:rsid w:val="001F368A"/>
    <w:rsid w:val="00203073"/>
    <w:rsid w:val="00211290"/>
    <w:rsid w:val="002B4BA7"/>
    <w:rsid w:val="002B6522"/>
    <w:rsid w:val="0032103D"/>
    <w:rsid w:val="003634AC"/>
    <w:rsid w:val="003719FF"/>
    <w:rsid w:val="00386ECB"/>
    <w:rsid w:val="003D5618"/>
    <w:rsid w:val="00475434"/>
    <w:rsid w:val="004A0D61"/>
    <w:rsid w:val="004C2DCF"/>
    <w:rsid w:val="005050BE"/>
    <w:rsid w:val="005834D9"/>
    <w:rsid w:val="00653CCC"/>
    <w:rsid w:val="00665B58"/>
    <w:rsid w:val="0066643A"/>
    <w:rsid w:val="00692D8C"/>
    <w:rsid w:val="00694CC7"/>
    <w:rsid w:val="006B6E6C"/>
    <w:rsid w:val="0070052A"/>
    <w:rsid w:val="00721732"/>
    <w:rsid w:val="0075668B"/>
    <w:rsid w:val="0076075D"/>
    <w:rsid w:val="00837503"/>
    <w:rsid w:val="00873F93"/>
    <w:rsid w:val="008B19D2"/>
    <w:rsid w:val="008F05AF"/>
    <w:rsid w:val="00A71EFF"/>
    <w:rsid w:val="00A81F6F"/>
    <w:rsid w:val="00B7650F"/>
    <w:rsid w:val="00BA1DAE"/>
    <w:rsid w:val="00BA2688"/>
    <w:rsid w:val="00BE49FF"/>
    <w:rsid w:val="00C216A3"/>
    <w:rsid w:val="00C22DF7"/>
    <w:rsid w:val="00C661D7"/>
    <w:rsid w:val="00CD4928"/>
    <w:rsid w:val="00CE0489"/>
    <w:rsid w:val="00CF4E47"/>
    <w:rsid w:val="00D119A1"/>
    <w:rsid w:val="00DC6DEE"/>
    <w:rsid w:val="00E43854"/>
    <w:rsid w:val="00E61B4C"/>
    <w:rsid w:val="00EE2B13"/>
    <w:rsid w:val="00F33B1F"/>
    <w:rsid w:val="00F346A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5AF"/>
    <w:rPr>
      <w:sz w:val="24"/>
      <w:szCs w:val="24"/>
    </w:rPr>
  </w:style>
  <w:style w:type="paragraph" w:styleId="Heading1">
    <w:name w:val="heading 1"/>
    <w:basedOn w:val="Normal"/>
    <w:next w:val="Normal"/>
    <w:link w:val="Heading1Char"/>
    <w:uiPriority w:val="99"/>
    <w:qFormat/>
    <w:rsid w:val="004C2DCF"/>
    <w:pPr>
      <w:keepNext/>
      <w:outlineLvl w:val="0"/>
    </w:pPr>
    <w:rPr>
      <w:sz w:val="28"/>
    </w:rPr>
  </w:style>
  <w:style w:type="paragraph" w:styleId="Heading4">
    <w:name w:val="heading 4"/>
    <w:basedOn w:val="Normal"/>
    <w:next w:val="Normal"/>
    <w:link w:val="Heading4Char"/>
    <w:uiPriority w:val="99"/>
    <w:qFormat/>
    <w:rsid w:val="004C2DCF"/>
    <w:pPr>
      <w:keepNext/>
      <w:spacing w:before="240" w:after="60"/>
      <w:outlineLvl w:val="3"/>
    </w:pPr>
    <w:rPr>
      <w:b/>
      <w:bCs/>
      <w:sz w:val="28"/>
      <w:szCs w:val="28"/>
    </w:rPr>
  </w:style>
  <w:style w:type="paragraph" w:styleId="Heading5">
    <w:name w:val="heading 5"/>
    <w:basedOn w:val="Normal"/>
    <w:next w:val="Normal"/>
    <w:link w:val="Heading5Char"/>
    <w:uiPriority w:val="99"/>
    <w:qFormat/>
    <w:rsid w:val="00386ECB"/>
    <w:pPr>
      <w:spacing w:before="240" w:after="60"/>
      <w:outlineLvl w:val="4"/>
    </w:pPr>
    <w:rPr>
      <w:b/>
      <w:bCs/>
      <w:i/>
      <w:iCs/>
      <w:sz w:val="26"/>
      <w:szCs w:val="26"/>
    </w:rPr>
  </w:style>
  <w:style w:type="paragraph" w:styleId="Heading6">
    <w:name w:val="heading 6"/>
    <w:basedOn w:val="Normal"/>
    <w:next w:val="Normal"/>
    <w:link w:val="Heading6Char"/>
    <w:uiPriority w:val="99"/>
    <w:qFormat/>
    <w:rsid w:val="004C2DCF"/>
    <w:pPr>
      <w:keepNext/>
      <w:jc w:val="both"/>
      <w:outlineLvl w:val="5"/>
    </w:pPr>
    <w:rPr>
      <w:sz w:val="28"/>
    </w:rPr>
  </w:style>
  <w:style w:type="paragraph" w:styleId="Heading7">
    <w:name w:val="heading 7"/>
    <w:basedOn w:val="Normal"/>
    <w:next w:val="Normal"/>
    <w:link w:val="Heading7Char"/>
    <w:uiPriority w:val="99"/>
    <w:qFormat/>
    <w:rsid w:val="004C2DCF"/>
    <w:pPr>
      <w:keepNext/>
      <w:jc w:val="both"/>
      <w:outlineLvl w:val="6"/>
    </w:pPr>
    <w:rPr>
      <w:sz w:val="28"/>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paragraph" w:styleId="BodyTextIndent">
    <w:name w:val="Body Text Indent"/>
    <w:basedOn w:val="Normal"/>
    <w:link w:val="BodyTextIndentChar"/>
    <w:uiPriority w:val="99"/>
    <w:rsid w:val="00386ECB"/>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386ECB"/>
    <w:pPr>
      <w:spacing w:after="120" w:line="480" w:lineRule="auto"/>
      <w:ind w:left="283"/>
    </w:pPr>
  </w:style>
  <w:style w:type="character" w:customStyle="1" w:styleId="BodyTextIndent2Char">
    <w:name w:val="Body Text Indent 2 Char"/>
    <w:basedOn w:val="DefaultParagraphFont"/>
    <w:link w:val="BodyTextIndent2"/>
    <w:uiPriority w:val="99"/>
    <w:locked/>
    <w:rsid w:val="00386ECB"/>
    <w:rPr>
      <w:rFonts w:cs="Times New Roman"/>
      <w:sz w:val="24"/>
      <w:lang w:val="ru-RU" w:eastAsia="ru-RU"/>
    </w:rPr>
  </w:style>
  <w:style w:type="paragraph" w:styleId="BodyTextIndent3">
    <w:name w:val="Body Text Indent 3"/>
    <w:basedOn w:val="Normal"/>
    <w:link w:val="BodyTextIndent3Char"/>
    <w:uiPriority w:val="99"/>
    <w:rsid w:val="00386ECB"/>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character" w:styleId="Hyperlink">
    <w:name w:val="Hyperlink"/>
    <w:basedOn w:val="DefaultParagraphFont"/>
    <w:uiPriority w:val="99"/>
    <w:rsid w:val="00386ECB"/>
    <w:rPr>
      <w:rFonts w:cs="Times New Roman"/>
      <w:color w:val="0000FF"/>
      <w:u w:val="single"/>
    </w:rPr>
  </w:style>
  <w:style w:type="character" w:styleId="Strong">
    <w:name w:val="Strong"/>
    <w:basedOn w:val="DefaultParagraphFont"/>
    <w:uiPriority w:val="99"/>
    <w:qFormat/>
    <w:rsid w:val="00386ECB"/>
    <w:rPr>
      <w:rFonts w:cs="Times New Roman"/>
      <w:b/>
      <w:bCs/>
    </w:rPr>
  </w:style>
  <w:style w:type="character" w:customStyle="1" w:styleId="text1">
    <w:name w:val="text1"/>
    <w:basedOn w:val="DefaultParagraphFont"/>
    <w:uiPriority w:val="99"/>
    <w:rsid w:val="00386ECB"/>
    <w:rPr>
      <w:rFonts w:ascii="Arial" w:hAnsi="Arial" w:cs="Arial"/>
      <w:color w:val="00398C"/>
      <w:sz w:val="17"/>
      <w:szCs w:val="17"/>
    </w:rPr>
  </w:style>
  <w:style w:type="paragraph" w:styleId="BodyText">
    <w:name w:val="Body Text"/>
    <w:basedOn w:val="Normal"/>
    <w:link w:val="BodyTextChar"/>
    <w:uiPriority w:val="99"/>
    <w:rsid w:val="00F346A2"/>
    <w:pPr>
      <w:spacing w:after="120"/>
    </w:pPr>
  </w:style>
  <w:style w:type="character" w:customStyle="1" w:styleId="BodyTextChar">
    <w:name w:val="Body Text Char"/>
    <w:basedOn w:val="DefaultParagraphFont"/>
    <w:link w:val="BodyText"/>
    <w:uiPriority w:val="99"/>
    <w:locked/>
    <w:rsid w:val="00F346A2"/>
    <w:rPr>
      <w:rFonts w:cs="Times New Roman"/>
      <w:sz w:val="24"/>
      <w:szCs w:val="24"/>
    </w:rPr>
  </w:style>
  <w:style w:type="paragraph" w:styleId="BodyText2">
    <w:name w:val="Body Text 2"/>
    <w:basedOn w:val="Normal"/>
    <w:link w:val="BodyText2Char"/>
    <w:uiPriority w:val="99"/>
    <w:rsid w:val="00F346A2"/>
    <w:pPr>
      <w:spacing w:after="120" w:line="480" w:lineRule="auto"/>
    </w:pPr>
  </w:style>
  <w:style w:type="character" w:customStyle="1" w:styleId="BodyText2Char">
    <w:name w:val="Body Text 2 Char"/>
    <w:basedOn w:val="DefaultParagraphFont"/>
    <w:link w:val="BodyText2"/>
    <w:uiPriority w:val="99"/>
    <w:locked/>
    <w:rsid w:val="00F346A2"/>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bzh.ru/learn/u3-00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264</TotalTime>
  <Pages>9</Pages>
  <Words>2076</Words>
  <Characters>11837</Characters>
  <Application>Microsoft Office Outlook</Application>
  <DocSecurity>0</DocSecurity>
  <Lines>0</Lines>
  <Paragraphs>0</Paragraphs>
  <ScaleCrop>false</ScaleCrop>
  <Company>KGU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Komp</cp:lastModifiedBy>
  <cp:revision>23</cp:revision>
  <cp:lastPrinted>2011-09-12T05:36:00Z</cp:lastPrinted>
  <dcterms:created xsi:type="dcterms:W3CDTF">2011-09-20T15:46:00Z</dcterms:created>
  <dcterms:modified xsi:type="dcterms:W3CDTF">2013-12-01T17:52:00Z</dcterms:modified>
</cp:coreProperties>
</file>